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CC" w:rsidRPr="00B61D4E" w:rsidRDefault="008504CC" w:rsidP="00302E78">
      <w:pPr>
        <w:rPr>
          <w:b/>
          <w:sz w:val="26"/>
        </w:rPr>
      </w:pPr>
      <w:r>
        <w:rPr>
          <w:noProof/>
          <w:sz w:val="26"/>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02030" cy="556895"/>
            <wp:effectExtent l="0" t="0" r="7620" b="0"/>
            <wp:wrapSquare wrapText="bothSides"/>
            <wp:docPr id="3" name="Picture 3" descr="LOGO -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m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556895"/>
                    </a:xfrm>
                    <a:prstGeom prst="rect">
                      <a:avLst/>
                    </a:prstGeom>
                    <a:noFill/>
                    <a:ln>
                      <a:noFill/>
                    </a:ln>
                  </pic:spPr>
                </pic:pic>
              </a:graphicData>
            </a:graphic>
          </wp:anchor>
        </w:drawing>
      </w:r>
      <w:r>
        <w:rPr>
          <w:b/>
          <w:sz w:val="26"/>
        </w:rPr>
        <w:t xml:space="preserve">               </w:t>
      </w:r>
      <w:r w:rsidRPr="00B61D4E">
        <w:rPr>
          <w:b/>
          <w:sz w:val="26"/>
        </w:rPr>
        <w:t xml:space="preserve">CỘNG HÒA XÃ HỘI CHỦ NGHĨA VIỆT </w:t>
      </w:r>
      <w:smartTag w:uri="urn:schemas-microsoft-com:office:smarttags" w:element="country-region">
        <w:smartTag w:uri="urn:schemas-microsoft-com:office:smarttags" w:element="place">
          <w:r w:rsidRPr="00B61D4E">
            <w:rPr>
              <w:b/>
              <w:sz w:val="26"/>
            </w:rPr>
            <w:t>NAM</w:t>
          </w:r>
        </w:smartTag>
      </w:smartTag>
    </w:p>
    <w:p w:rsidR="008504CC" w:rsidRPr="00B61D4E" w:rsidRDefault="008504CC" w:rsidP="00474F68">
      <w:pPr>
        <w:jc w:val="center"/>
        <w:rPr>
          <w:b/>
          <w:sz w:val="26"/>
        </w:rPr>
      </w:pPr>
      <w:r w:rsidRPr="00B61D4E">
        <w:rPr>
          <w:b/>
          <w:sz w:val="26"/>
        </w:rPr>
        <w:t>Độc lập - Tự do - Hạnh phúc</w:t>
      </w:r>
    </w:p>
    <w:p w:rsidR="008504CC" w:rsidRPr="00B61D4E" w:rsidRDefault="008504CC" w:rsidP="00474F68">
      <w:pPr>
        <w:ind w:left="1440"/>
        <w:jc w:val="both"/>
        <w:rPr>
          <w:sz w:val="26"/>
        </w:rPr>
      </w:pPr>
      <w:r>
        <w:rPr>
          <w:noProof/>
          <w:sz w:val="18"/>
        </w:rPr>
        <mc:AlternateContent>
          <mc:Choice Requires="wps">
            <w:drawing>
              <wp:anchor distT="4294967295" distB="4294967295" distL="114300" distR="114300" simplePos="0" relativeHeight="251658240" behindDoc="0" locked="0" layoutInCell="1" allowOverlap="1">
                <wp:simplePos x="0" y="0"/>
                <wp:positionH relativeFrom="column">
                  <wp:posOffset>1505585</wp:posOffset>
                </wp:positionH>
                <wp:positionV relativeFrom="paragraph">
                  <wp:posOffset>26669</wp:posOffset>
                </wp:positionV>
                <wp:extent cx="21336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5pt,2.1pt" to="28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z8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RoFnXrjcggv1daGSulJ7cyLpt8dUrpsiWp45Pt2NgCShYzkXUrYOAO37fsv&#10;mkEMOXgdRTvVtguQIAc6xd6c773hJ48oHI6y8Xi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"/>
            </w:pict>
          </mc:Fallback>
        </mc:AlternateContent>
      </w:r>
    </w:p>
    <w:p w:rsidR="008504CC" w:rsidRPr="00B61D4E" w:rsidRDefault="008504CC" w:rsidP="00474F68">
      <w:pPr>
        <w:jc w:val="center"/>
        <w:rPr>
          <w:b/>
          <w:sz w:val="30"/>
        </w:rPr>
      </w:pPr>
      <w:r w:rsidRPr="00B61D4E">
        <w:rPr>
          <w:sz w:val="26"/>
        </w:rPr>
        <w:t xml:space="preserve">Số: </w:t>
      </w:r>
      <w:r w:rsidR="00401ED8">
        <w:rPr>
          <w:sz w:val="26"/>
        </w:rPr>
        <w:t xml:space="preserve"> </w:t>
      </w:r>
      <w:r w:rsidRPr="000745B9">
        <w:rPr>
          <w:b/>
          <w:noProof/>
          <w:sz w:val="26"/>
        </w:rPr>
        <w:t>1</w:t>
      </w:r>
      <w:r w:rsidR="00401ED8">
        <w:rPr>
          <w:b/>
          <w:noProof/>
          <w:sz w:val="26"/>
        </w:rPr>
        <w:t>9/01/18</w:t>
      </w:r>
      <w:r w:rsidRPr="000745B9">
        <w:rPr>
          <w:b/>
          <w:noProof/>
          <w:sz w:val="26"/>
        </w:rPr>
        <w:t>/</w:t>
      </w:r>
      <w:r w:rsidR="00401ED8">
        <w:rPr>
          <w:b/>
          <w:noProof/>
          <w:sz w:val="26"/>
        </w:rPr>
        <w:t>01/</w:t>
      </w:r>
      <w:r w:rsidRPr="000745B9">
        <w:rPr>
          <w:b/>
          <w:noProof/>
          <w:sz w:val="26"/>
        </w:rPr>
        <w:t>HDDT/HĐ</w:t>
      </w:r>
    </w:p>
    <w:p w:rsidR="008504CC" w:rsidRPr="00B61D4E" w:rsidRDefault="008504CC" w:rsidP="00474F68">
      <w:pPr>
        <w:jc w:val="center"/>
        <w:rPr>
          <w:b/>
          <w:sz w:val="30"/>
        </w:rPr>
      </w:pPr>
      <w:r w:rsidRPr="00B61D4E">
        <w:rPr>
          <w:b/>
          <w:sz w:val="30"/>
        </w:rPr>
        <w:t xml:space="preserve">HỢP   ĐỒNG </w:t>
      </w:r>
    </w:p>
    <w:p w:rsidR="008504CC" w:rsidRPr="00BC136C" w:rsidRDefault="008504CC" w:rsidP="00474F68">
      <w:pPr>
        <w:jc w:val="center"/>
        <w:rPr>
          <w:b/>
          <w:sz w:val="30"/>
          <w:u w:val="single"/>
        </w:rPr>
      </w:pPr>
      <w:r w:rsidRPr="00BC136C">
        <w:rPr>
          <w:b/>
          <w:sz w:val="30"/>
          <w:u w:val="single"/>
        </w:rPr>
        <w:t>Thiết kế Phần mềm</w:t>
      </w:r>
      <w:r>
        <w:rPr>
          <w:b/>
          <w:sz w:val="30"/>
          <w:u w:val="single"/>
        </w:rPr>
        <w:t xml:space="preserve"> </w:t>
      </w:r>
      <w:r w:rsidR="00605A9A">
        <w:rPr>
          <w:b/>
          <w:sz w:val="30"/>
          <w:u w:val="single"/>
        </w:rPr>
        <w:t>hóa đơn điện tử</w:t>
      </w:r>
      <w:bookmarkStart w:id="0" w:name="_GoBack"/>
      <w:bookmarkEnd w:id="0"/>
      <w:r w:rsidRPr="00BC136C">
        <w:rPr>
          <w:b/>
          <w:sz w:val="30"/>
          <w:u w:val="single"/>
        </w:rPr>
        <w:br/>
      </w:r>
    </w:p>
    <w:p w:rsidR="008504CC" w:rsidRPr="00760CA2" w:rsidRDefault="008504CC" w:rsidP="00474F68">
      <w:pPr>
        <w:tabs>
          <w:tab w:val="left" w:pos="1120"/>
        </w:tabs>
        <w:rPr>
          <w:sz w:val="24"/>
        </w:rPr>
      </w:pPr>
      <w:r w:rsidRPr="00760CA2">
        <w:rPr>
          <w:sz w:val="24"/>
        </w:rPr>
        <w:t xml:space="preserve">           Căn cứ Luật Thương mại của Nước Cộng Hòa Xã Hội Chủ Nghĩa Việt </w:t>
      </w:r>
      <w:smartTag w:uri="urn:schemas-microsoft-com:office:smarttags" w:element="place">
        <w:smartTag w:uri="urn:schemas-microsoft-com:office:smarttags" w:element="country-region">
          <w:r w:rsidRPr="00760CA2">
            <w:rPr>
              <w:sz w:val="24"/>
            </w:rPr>
            <w:t>Nam</w:t>
          </w:r>
        </w:smartTag>
      </w:smartTag>
      <w:r w:rsidRPr="00760CA2">
        <w:rPr>
          <w:sz w:val="24"/>
        </w:rPr>
        <w:t xml:space="preserve"> do Quốc hội ban hành ngày 14/6/2005</w:t>
      </w:r>
    </w:p>
    <w:p w:rsidR="008504CC" w:rsidRPr="00760CA2" w:rsidRDefault="008504CC" w:rsidP="00474F68">
      <w:pPr>
        <w:tabs>
          <w:tab w:val="left" w:pos="1120"/>
        </w:tabs>
        <w:rPr>
          <w:sz w:val="24"/>
        </w:rPr>
      </w:pPr>
      <w:r w:rsidRPr="00760CA2">
        <w:rPr>
          <w:sz w:val="24"/>
        </w:rPr>
        <w:t xml:space="preserve">          Căn cứ Bộ luật Dân sự nước Cộng Hòa Xã Hội Chủ nghĩa Việt </w:t>
      </w:r>
      <w:smartTag w:uri="urn:schemas-microsoft-com:office:smarttags" w:element="country-region">
        <w:smartTag w:uri="urn:schemas-microsoft-com:office:smarttags" w:element="place">
          <w:r w:rsidRPr="00760CA2">
            <w:rPr>
              <w:sz w:val="24"/>
            </w:rPr>
            <w:t>Nam</w:t>
          </w:r>
        </w:smartTag>
      </w:smartTag>
      <w:r w:rsidRPr="00760CA2">
        <w:rPr>
          <w:sz w:val="24"/>
        </w:rPr>
        <w:t xml:space="preserve"> do Quốc hội ban hành ngày 09 / 5 / 2006 .</w:t>
      </w:r>
    </w:p>
    <w:p w:rsidR="008504CC" w:rsidRPr="00760CA2" w:rsidRDefault="008504CC" w:rsidP="00474F68">
      <w:pPr>
        <w:tabs>
          <w:tab w:val="left" w:pos="140"/>
        </w:tabs>
        <w:jc w:val="both"/>
        <w:rPr>
          <w:sz w:val="24"/>
        </w:rPr>
      </w:pPr>
      <w:r w:rsidRPr="00760CA2">
        <w:rPr>
          <w:sz w:val="24"/>
        </w:rPr>
        <w:t xml:space="preserve">          Căn cứ khả năng và nhu cầu của hai bên ;</w:t>
      </w:r>
    </w:p>
    <w:p w:rsidR="008504CC" w:rsidRPr="00760CA2" w:rsidRDefault="008504CC" w:rsidP="00474F68">
      <w:pPr>
        <w:ind w:firstLine="720"/>
        <w:jc w:val="both"/>
        <w:rPr>
          <w:sz w:val="24"/>
        </w:rPr>
      </w:pPr>
      <w:r>
        <w:rPr>
          <w:b/>
          <w:noProof/>
          <w:sz w:val="24"/>
        </w:rPr>
        <w:drawing>
          <wp:anchor distT="0" distB="0" distL="114300" distR="114300" simplePos="0" relativeHeight="251660288" behindDoc="1" locked="0" layoutInCell="1" allowOverlap="1" wp14:anchorId="42B86BC8" wp14:editId="380BB5C4">
            <wp:simplePos x="0" y="0"/>
            <wp:positionH relativeFrom="column">
              <wp:posOffset>843915</wp:posOffset>
            </wp:positionH>
            <wp:positionV relativeFrom="paragraph">
              <wp:posOffset>40005</wp:posOffset>
            </wp:positionV>
            <wp:extent cx="4445000" cy="3432175"/>
            <wp:effectExtent l="0" t="0" r="0" b="0"/>
            <wp:wrapNone/>
            <wp:docPr id="1" name="Picture 1" descr="log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
                    <pic:cNvPicPr>
                      <a:picLocks noChangeAspect="1" noChangeArrowheads="1"/>
                    </pic:cNvPicPr>
                  </pic:nvPicPr>
                  <pic:blipFill>
                    <a:blip r:embed="rId10">
                      <a:lum bright="72000" contrast="-70000"/>
                      <a:grayscl/>
                      <a:extLst>
                        <a:ext uri="{28A0092B-C50C-407E-A947-70E740481C1C}">
                          <a14:useLocalDpi xmlns:a14="http://schemas.microsoft.com/office/drawing/2010/main" val="0"/>
                        </a:ext>
                      </a:extLst>
                    </a:blip>
                    <a:srcRect/>
                    <a:stretch>
                      <a:fillRect/>
                    </a:stretch>
                  </pic:blipFill>
                  <pic:spPr bwMode="auto">
                    <a:xfrm>
                      <a:off x="0" y="0"/>
                      <a:ext cx="4445000" cy="3432175"/>
                    </a:xfrm>
                    <a:prstGeom prst="rect">
                      <a:avLst/>
                    </a:prstGeom>
                    <a:noFill/>
                    <a:ln>
                      <a:noFill/>
                    </a:ln>
                  </pic:spPr>
                </pic:pic>
              </a:graphicData>
            </a:graphic>
          </wp:anchor>
        </w:drawing>
      </w:r>
      <w:r>
        <w:rPr>
          <w:sz w:val="24"/>
        </w:rPr>
        <w:t xml:space="preserve">Hôm nay,  ngày  …  </w:t>
      </w:r>
      <w:r w:rsidRPr="00760CA2">
        <w:rPr>
          <w:sz w:val="24"/>
        </w:rPr>
        <w:t xml:space="preserve">tháng </w:t>
      </w:r>
      <w:r w:rsidRPr="000745B9">
        <w:rPr>
          <w:noProof/>
          <w:sz w:val="24"/>
        </w:rPr>
        <w:t>11</w:t>
      </w:r>
      <w:r>
        <w:rPr>
          <w:sz w:val="24"/>
        </w:rPr>
        <w:t xml:space="preserve"> năm </w:t>
      </w:r>
      <w:r w:rsidR="009B534E">
        <w:rPr>
          <w:noProof/>
          <w:sz w:val="24"/>
        </w:rPr>
        <w:t>2019</w:t>
      </w:r>
    </w:p>
    <w:p w:rsidR="008504CC" w:rsidRPr="00760CA2" w:rsidRDefault="008504CC" w:rsidP="00474F68">
      <w:pPr>
        <w:ind w:firstLine="720"/>
        <w:jc w:val="both"/>
        <w:rPr>
          <w:b/>
          <w:sz w:val="24"/>
        </w:rPr>
      </w:pPr>
      <w:r w:rsidRPr="00760CA2">
        <w:rPr>
          <w:sz w:val="24"/>
        </w:rPr>
        <w:t>Chúng tôi gồm có:</w:t>
      </w:r>
    </w:p>
    <w:p w:rsidR="008504CC" w:rsidRPr="000A7428" w:rsidRDefault="008504CC" w:rsidP="00474F68">
      <w:pPr>
        <w:ind w:left="720"/>
        <w:rPr>
          <w:rFonts w:ascii="Tahoma" w:hAnsi="Tahoma" w:cs="Tahoma"/>
          <w:color w:val="000000"/>
          <w:sz w:val="23"/>
          <w:szCs w:val="27"/>
        </w:rPr>
      </w:pPr>
      <w:r w:rsidRPr="00760CA2">
        <w:rPr>
          <w:b/>
          <w:sz w:val="24"/>
        </w:rPr>
        <w:t xml:space="preserve">Bên A: </w:t>
      </w:r>
      <w:r w:rsidR="00675525">
        <w:rPr>
          <w:b/>
          <w:sz w:val="24"/>
        </w:rPr>
        <w:t>……..</w:t>
      </w:r>
    </w:p>
    <w:p w:rsidR="008504CC" w:rsidRPr="00760CA2" w:rsidRDefault="008504CC" w:rsidP="00BE64C1">
      <w:pPr>
        <w:tabs>
          <w:tab w:val="left" w:pos="1980"/>
        </w:tabs>
        <w:ind w:left="720"/>
        <w:rPr>
          <w:sz w:val="24"/>
        </w:rPr>
      </w:pPr>
      <w:r w:rsidRPr="00760CA2">
        <w:rPr>
          <w:b/>
          <w:sz w:val="24"/>
        </w:rPr>
        <w:t>1/</w:t>
      </w:r>
      <w:r w:rsidRPr="000745B9">
        <w:rPr>
          <w:b/>
          <w:noProof/>
          <w:sz w:val="24"/>
        </w:rPr>
        <w:t>Ông</w:t>
      </w:r>
      <w:r>
        <w:rPr>
          <w:b/>
          <w:sz w:val="24"/>
        </w:rPr>
        <w:tab/>
      </w:r>
      <w:r w:rsidRPr="00760CA2">
        <w:rPr>
          <w:sz w:val="24"/>
        </w:rPr>
        <w:t xml:space="preserve">:   </w:t>
      </w:r>
      <w:r w:rsidR="00675525">
        <w:rPr>
          <w:noProof/>
          <w:sz w:val="24"/>
        </w:rPr>
        <w:t>…..</w:t>
      </w:r>
      <w:r w:rsidRPr="00760CA2">
        <w:rPr>
          <w:sz w:val="24"/>
        </w:rPr>
        <w:tab/>
      </w:r>
      <w:r w:rsidRPr="00760CA2">
        <w:rPr>
          <w:sz w:val="24"/>
        </w:rPr>
        <w:tab/>
      </w:r>
      <w:r w:rsidRPr="00760CA2">
        <w:rPr>
          <w:sz w:val="24"/>
        </w:rPr>
        <w:tab/>
        <w:t xml:space="preserve">  Chức vụ :   </w:t>
      </w:r>
      <w:r w:rsidRPr="000745B9">
        <w:rPr>
          <w:noProof/>
          <w:sz w:val="24"/>
        </w:rPr>
        <w:t>Giám Đốc</w:t>
      </w:r>
    </w:p>
    <w:p w:rsidR="008504CC" w:rsidRPr="00860E92" w:rsidRDefault="008504CC" w:rsidP="00BE64C1">
      <w:pPr>
        <w:tabs>
          <w:tab w:val="left" w:pos="1980"/>
        </w:tabs>
        <w:ind w:left="720"/>
        <w:rPr>
          <w:sz w:val="18"/>
          <w:szCs w:val="26"/>
        </w:rPr>
      </w:pPr>
      <w:r w:rsidRPr="00760CA2">
        <w:rPr>
          <w:sz w:val="24"/>
        </w:rPr>
        <w:t xml:space="preserve">Địa chỉ      </w:t>
      </w:r>
      <w:r>
        <w:rPr>
          <w:sz w:val="24"/>
        </w:rPr>
        <w:tab/>
      </w:r>
      <w:r w:rsidRPr="00860E92">
        <w:rPr>
          <w:sz w:val="20"/>
          <w:szCs w:val="26"/>
        </w:rPr>
        <w:t xml:space="preserve">:  </w:t>
      </w:r>
      <w:r w:rsidR="00675525">
        <w:rPr>
          <w:sz w:val="20"/>
          <w:szCs w:val="26"/>
        </w:rPr>
        <w:t>……….</w:t>
      </w:r>
    </w:p>
    <w:p w:rsidR="008504CC" w:rsidRPr="00760CA2" w:rsidRDefault="008504CC" w:rsidP="00D7616E">
      <w:pPr>
        <w:tabs>
          <w:tab w:val="left" w:pos="1980"/>
        </w:tabs>
        <w:ind w:left="720"/>
        <w:rPr>
          <w:sz w:val="24"/>
        </w:rPr>
      </w:pPr>
      <w:r w:rsidRPr="00760CA2">
        <w:rPr>
          <w:sz w:val="24"/>
        </w:rPr>
        <w:t xml:space="preserve">Điện thoại </w:t>
      </w:r>
      <w:r>
        <w:rPr>
          <w:sz w:val="24"/>
        </w:rPr>
        <w:tab/>
        <w:t>:</w:t>
      </w:r>
      <w:r w:rsidR="003169B8">
        <w:rPr>
          <w:sz w:val="24"/>
        </w:rPr>
        <w:t>…………..</w:t>
      </w:r>
      <w:r w:rsidRPr="00760CA2">
        <w:rPr>
          <w:sz w:val="24"/>
        </w:rPr>
        <w:tab/>
      </w:r>
      <w:r w:rsidRPr="00760CA2">
        <w:rPr>
          <w:sz w:val="24"/>
        </w:rPr>
        <w:tab/>
      </w:r>
      <w:r>
        <w:rPr>
          <w:sz w:val="24"/>
        </w:rPr>
        <w:tab/>
      </w:r>
      <w:r w:rsidRPr="00760CA2">
        <w:rPr>
          <w:sz w:val="24"/>
        </w:rPr>
        <w:t xml:space="preserve">Fax : </w:t>
      </w:r>
    </w:p>
    <w:p w:rsidR="008504CC" w:rsidRPr="00760CA2" w:rsidRDefault="008504CC" w:rsidP="00D7616E">
      <w:pPr>
        <w:tabs>
          <w:tab w:val="left" w:pos="1980"/>
        </w:tabs>
        <w:ind w:left="720"/>
        <w:rPr>
          <w:b/>
          <w:sz w:val="24"/>
        </w:rPr>
      </w:pPr>
      <w:r>
        <w:rPr>
          <w:sz w:val="24"/>
        </w:rPr>
        <w:t>Số t</w:t>
      </w:r>
      <w:r w:rsidRPr="00760CA2">
        <w:rPr>
          <w:sz w:val="24"/>
        </w:rPr>
        <w:t xml:space="preserve">ài khoản  </w:t>
      </w:r>
      <w:r>
        <w:rPr>
          <w:sz w:val="24"/>
        </w:rPr>
        <w:tab/>
      </w:r>
      <w:r w:rsidRPr="00760CA2">
        <w:rPr>
          <w:sz w:val="24"/>
        </w:rPr>
        <w:t>:</w:t>
      </w:r>
    </w:p>
    <w:p w:rsidR="008504CC" w:rsidRDefault="008504CC" w:rsidP="00474F68">
      <w:pPr>
        <w:autoSpaceDE w:val="0"/>
        <w:autoSpaceDN w:val="0"/>
        <w:adjustRightInd w:val="0"/>
        <w:ind w:firstLine="720"/>
        <w:rPr>
          <w:b/>
          <w:sz w:val="24"/>
        </w:rPr>
      </w:pPr>
      <w:r w:rsidRPr="00760CA2">
        <w:rPr>
          <w:sz w:val="24"/>
        </w:rPr>
        <w:t xml:space="preserve">Tại Ngân hàng </w:t>
      </w:r>
      <w:r w:rsidRPr="004662F5">
        <w:rPr>
          <w:sz w:val="24"/>
        </w:rPr>
        <w:t>:</w:t>
      </w:r>
    </w:p>
    <w:p w:rsidR="008504CC" w:rsidRPr="00760CA2" w:rsidRDefault="008504CC" w:rsidP="00CC1AFD">
      <w:pPr>
        <w:tabs>
          <w:tab w:val="left" w:pos="1980"/>
        </w:tabs>
        <w:ind w:left="720"/>
        <w:rPr>
          <w:b/>
          <w:sz w:val="24"/>
        </w:rPr>
      </w:pPr>
      <w:r w:rsidRPr="00760CA2">
        <w:rPr>
          <w:sz w:val="24"/>
        </w:rPr>
        <w:t>Mã số thuế</w:t>
      </w:r>
      <w:r>
        <w:rPr>
          <w:sz w:val="20"/>
          <w:szCs w:val="24"/>
        </w:rPr>
        <w:tab/>
      </w:r>
      <w:r w:rsidRPr="00760CA2">
        <w:rPr>
          <w:sz w:val="24"/>
        </w:rPr>
        <w:t>:</w:t>
      </w:r>
      <w:r w:rsidR="00675525">
        <w:rPr>
          <w:sz w:val="24"/>
        </w:rPr>
        <w:t>……………</w:t>
      </w:r>
    </w:p>
    <w:p w:rsidR="008504CC" w:rsidRPr="00760CA2" w:rsidRDefault="008504CC" w:rsidP="00474F68">
      <w:pPr>
        <w:ind w:firstLine="720"/>
        <w:jc w:val="both"/>
        <w:rPr>
          <w:b/>
          <w:sz w:val="24"/>
        </w:rPr>
      </w:pPr>
    </w:p>
    <w:p w:rsidR="008504CC" w:rsidRPr="00760CA2" w:rsidRDefault="008504CC" w:rsidP="00474F68">
      <w:pPr>
        <w:ind w:firstLine="720"/>
        <w:jc w:val="both"/>
        <w:rPr>
          <w:b/>
          <w:sz w:val="24"/>
        </w:rPr>
      </w:pPr>
      <w:r w:rsidRPr="00760CA2">
        <w:rPr>
          <w:b/>
          <w:sz w:val="24"/>
        </w:rPr>
        <w:t>Bên B: CÔNG TY TNHH GIẢI PHÁP SỐ NHẬT THÀNH</w:t>
      </w:r>
    </w:p>
    <w:p w:rsidR="008504CC" w:rsidRPr="00760CA2" w:rsidRDefault="008504CC" w:rsidP="00CA61E3">
      <w:pPr>
        <w:tabs>
          <w:tab w:val="left" w:pos="2610"/>
        </w:tabs>
        <w:ind w:firstLine="720"/>
        <w:jc w:val="both"/>
        <w:rPr>
          <w:b/>
          <w:sz w:val="24"/>
        </w:rPr>
      </w:pPr>
      <w:r w:rsidRPr="00760CA2">
        <w:rPr>
          <w:b/>
          <w:sz w:val="24"/>
        </w:rPr>
        <w:t xml:space="preserve">1/ </w:t>
      </w:r>
      <w:r>
        <w:rPr>
          <w:sz w:val="24"/>
        </w:rPr>
        <w:t xml:space="preserve">Ông </w:t>
      </w:r>
      <w:r>
        <w:rPr>
          <w:sz w:val="24"/>
        </w:rPr>
        <w:tab/>
      </w:r>
      <w:r w:rsidRPr="00760CA2">
        <w:rPr>
          <w:sz w:val="24"/>
        </w:rPr>
        <w:t xml:space="preserve">: Trần Hồng Mỹ Nhật            Chức vụ :     Giám Đốc    </w:t>
      </w:r>
    </w:p>
    <w:p w:rsidR="008504CC" w:rsidRPr="00760CA2" w:rsidRDefault="008504CC" w:rsidP="0019344C">
      <w:pPr>
        <w:tabs>
          <w:tab w:val="left" w:pos="2610"/>
        </w:tabs>
        <w:ind w:firstLine="720"/>
        <w:jc w:val="both"/>
        <w:rPr>
          <w:sz w:val="24"/>
        </w:rPr>
      </w:pPr>
      <w:r w:rsidRPr="00760CA2">
        <w:rPr>
          <w:sz w:val="24"/>
        </w:rPr>
        <w:t>Trụ sở chính</w:t>
      </w:r>
      <w:r>
        <w:rPr>
          <w:sz w:val="24"/>
        </w:rPr>
        <w:tab/>
        <w:t xml:space="preserve">: </w:t>
      </w:r>
      <w:r w:rsidRPr="000961CA">
        <w:rPr>
          <w:sz w:val="22"/>
        </w:rPr>
        <w:t>Quốc lộ 1A, Tam Hiệp, khu kinh tế mở Chu Lai, Núi Thành, Quảng Nam</w:t>
      </w:r>
    </w:p>
    <w:p w:rsidR="008504CC" w:rsidRPr="000713BB" w:rsidRDefault="008504CC" w:rsidP="00BD1E2C">
      <w:pPr>
        <w:tabs>
          <w:tab w:val="left" w:pos="2610"/>
        </w:tabs>
        <w:ind w:firstLine="720"/>
        <w:jc w:val="both"/>
        <w:rPr>
          <w:sz w:val="20"/>
        </w:rPr>
      </w:pPr>
      <w:r w:rsidRPr="000713BB">
        <w:rPr>
          <w:sz w:val="20"/>
        </w:rPr>
        <w:t xml:space="preserve">Văn phòng giao dịch </w:t>
      </w:r>
      <w:r>
        <w:rPr>
          <w:sz w:val="20"/>
        </w:rPr>
        <w:tab/>
      </w:r>
      <w:r w:rsidRPr="000713BB">
        <w:rPr>
          <w:sz w:val="20"/>
        </w:rPr>
        <w:t>:  322/14 Hải Phòng, Quận Thanh Khê, TP. Đà Nẵng</w:t>
      </w:r>
    </w:p>
    <w:p w:rsidR="008504CC" w:rsidRPr="00760CA2" w:rsidRDefault="008504CC" w:rsidP="00136DD6">
      <w:pPr>
        <w:tabs>
          <w:tab w:val="left" w:pos="2610"/>
        </w:tabs>
        <w:ind w:firstLine="720"/>
        <w:jc w:val="both"/>
        <w:rPr>
          <w:sz w:val="24"/>
        </w:rPr>
      </w:pPr>
      <w:r>
        <w:rPr>
          <w:sz w:val="24"/>
        </w:rPr>
        <w:t xml:space="preserve">Điện thoại </w:t>
      </w:r>
      <w:r>
        <w:rPr>
          <w:sz w:val="24"/>
        </w:rPr>
        <w:tab/>
        <w:t xml:space="preserve">: </w:t>
      </w:r>
      <w:r w:rsidRPr="00760CA2">
        <w:rPr>
          <w:sz w:val="24"/>
        </w:rPr>
        <w:t>0935 999 617, 0972.131419, 0934.838497</w:t>
      </w:r>
    </w:p>
    <w:p w:rsidR="008504CC" w:rsidRPr="00760CA2" w:rsidRDefault="008504CC" w:rsidP="006E71EB">
      <w:pPr>
        <w:tabs>
          <w:tab w:val="left" w:pos="2610"/>
        </w:tabs>
        <w:ind w:firstLine="720"/>
        <w:jc w:val="both"/>
        <w:rPr>
          <w:sz w:val="24"/>
        </w:rPr>
      </w:pPr>
      <w:r>
        <w:rPr>
          <w:sz w:val="24"/>
        </w:rPr>
        <w:t>Website</w:t>
      </w:r>
      <w:r>
        <w:rPr>
          <w:sz w:val="24"/>
        </w:rPr>
        <w:tab/>
        <w:t xml:space="preserve">: </w:t>
      </w:r>
      <w:r w:rsidRPr="00760CA2">
        <w:rPr>
          <w:sz w:val="24"/>
        </w:rPr>
        <w:t xml:space="preserve"> www.NhatThanh.NET  - Email : mail@nhatthanh.net</w:t>
      </w:r>
    </w:p>
    <w:p w:rsidR="008504CC" w:rsidRPr="00760CA2" w:rsidRDefault="008504CC" w:rsidP="00474F68">
      <w:pPr>
        <w:tabs>
          <w:tab w:val="left" w:pos="2610"/>
        </w:tabs>
        <w:ind w:firstLine="720"/>
        <w:jc w:val="both"/>
        <w:rPr>
          <w:sz w:val="24"/>
        </w:rPr>
      </w:pPr>
      <w:r w:rsidRPr="00760CA2">
        <w:rPr>
          <w:sz w:val="24"/>
        </w:rPr>
        <w:t xml:space="preserve">Số tài khoản  </w:t>
      </w:r>
      <w:r w:rsidRPr="00760CA2">
        <w:rPr>
          <w:sz w:val="24"/>
        </w:rPr>
        <w:tab/>
        <w:t xml:space="preserve">:   </w:t>
      </w:r>
      <w:r w:rsidRPr="00760CA2">
        <w:rPr>
          <w:b/>
          <w:sz w:val="24"/>
        </w:rPr>
        <w:t xml:space="preserve">0041000146112  </w:t>
      </w:r>
    </w:p>
    <w:p w:rsidR="008504CC" w:rsidRPr="00760CA2" w:rsidRDefault="008504CC" w:rsidP="00474F68">
      <w:pPr>
        <w:tabs>
          <w:tab w:val="left" w:pos="2160"/>
          <w:tab w:val="left" w:pos="2606"/>
        </w:tabs>
        <w:ind w:firstLine="720"/>
        <w:jc w:val="both"/>
        <w:rPr>
          <w:sz w:val="24"/>
        </w:rPr>
      </w:pPr>
      <w:r w:rsidRPr="00760CA2">
        <w:rPr>
          <w:sz w:val="24"/>
        </w:rPr>
        <w:t xml:space="preserve">Tại Ngân hàng </w:t>
      </w:r>
      <w:r w:rsidRPr="00760CA2">
        <w:rPr>
          <w:sz w:val="24"/>
        </w:rPr>
        <w:tab/>
        <w:t xml:space="preserve">:   </w:t>
      </w:r>
      <w:r w:rsidRPr="00514086">
        <w:rPr>
          <w:sz w:val="20"/>
        </w:rPr>
        <w:t xml:space="preserve">Ngoại thương Đà Nẵng (Vietcombank) – Phòng Giao dịch Quận Ngũ Hành </w:t>
      </w:r>
      <w:r>
        <w:rPr>
          <w:sz w:val="20"/>
        </w:rPr>
        <w:t>S</w:t>
      </w:r>
      <w:r w:rsidRPr="00514086">
        <w:rPr>
          <w:sz w:val="20"/>
        </w:rPr>
        <w:t>ơn</w:t>
      </w:r>
    </w:p>
    <w:p w:rsidR="008504CC" w:rsidRPr="00760CA2" w:rsidRDefault="008504CC" w:rsidP="00474F68">
      <w:pPr>
        <w:tabs>
          <w:tab w:val="left" w:pos="2250"/>
          <w:tab w:val="left" w:pos="2606"/>
        </w:tabs>
        <w:ind w:firstLine="720"/>
        <w:jc w:val="both"/>
        <w:rPr>
          <w:sz w:val="24"/>
        </w:rPr>
      </w:pPr>
      <w:r w:rsidRPr="00760CA2">
        <w:rPr>
          <w:sz w:val="24"/>
        </w:rPr>
        <w:t xml:space="preserve">Mã số thuế      </w:t>
      </w:r>
      <w:r w:rsidRPr="00760CA2">
        <w:rPr>
          <w:sz w:val="24"/>
        </w:rPr>
        <w:tab/>
      </w:r>
      <w:r>
        <w:rPr>
          <w:sz w:val="24"/>
        </w:rPr>
        <w:tab/>
      </w:r>
      <w:r w:rsidRPr="00760CA2">
        <w:rPr>
          <w:sz w:val="24"/>
        </w:rPr>
        <w:t xml:space="preserve">:   </w:t>
      </w:r>
      <w:r w:rsidRPr="00760CA2">
        <w:rPr>
          <w:b/>
          <w:sz w:val="23"/>
          <w:szCs w:val="23"/>
        </w:rPr>
        <w:t>0401493867</w:t>
      </w:r>
    </w:p>
    <w:p w:rsidR="008504CC" w:rsidRPr="00760CA2" w:rsidRDefault="008504CC" w:rsidP="00474F68">
      <w:pPr>
        <w:ind w:firstLine="720"/>
        <w:jc w:val="both"/>
        <w:rPr>
          <w:b/>
          <w:sz w:val="24"/>
        </w:rPr>
      </w:pPr>
      <w:r w:rsidRPr="00760CA2">
        <w:rPr>
          <w:sz w:val="24"/>
        </w:rPr>
        <w:t>Hai bên thoả thuận ký kết hợp đồng kinh tế với các điều khoản sau:</w:t>
      </w:r>
    </w:p>
    <w:p w:rsidR="008504CC" w:rsidRPr="00B61D4E" w:rsidRDefault="008504CC" w:rsidP="00474F68">
      <w:pPr>
        <w:ind w:firstLine="720"/>
        <w:jc w:val="both"/>
        <w:rPr>
          <w:b/>
          <w:sz w:val="26"/>
        </w:rPr>
      </w:pPr>
    </w:p>
    <w:p w:rsidR="008504CC" w:rsidRPr="00760CA2" w:rsidRDefault="008504CC" w:rsidP="00474F68">
      <w:pPr>
        <w:ind w:firstLine="720"/>
        <w:jc w:val="both"/>
        <w:rPr>
          <w:b/>
          <w:sz w:val="24"/>
        </w:rPr>
      </w:pPr>
      <w:r w:rsidRPr="00760CA2">
        <w:rPr>
          <w:b/>
          <w:sz w:val="24"/>
          <w:u w:val="single"/>
        </w:rPr>
        <w:t>Điều 1:</w:t>
      </w:r>
      <w:r w:rsidRPr="00760CA2">
        <w:rPr>
          <w:b/>
          <w:sz w:val="24"/>
        </w:rPr>
        <w:t xml:space="preserve">    NỘI DUNG CÔNG VIỆC</w:t>
      </w:r>
    </w:p>
    <w:p w:rsidR="008504CC" w:rsidRPr="00EB5A35" w:rsidRDefault="008504CC" w:rsidP="008D1507">
      <w:pPr>
        <w:ind w:firstLine="720"/>
        <w:jc w:val="both"/>
        <w:rPr>
          <w:sz w:val="24"/>
        </w:rPr>
      </w:pPr>
      <w:r w:rsidRPr="00EB5A35">
        <w:rPr>
          <w:sz w:val="24"/>
        </w:rPr>
        <w:t>Bên B nhận thực hiện thiết kế Phần mềm in hóa đơn</w:t>
      </w:r>
      <w:r>
        <w:rPr>
          <w:sz w:val="24"/>
        </w:rPr>
        <w:t xml:space="preserve"> điện tử</w:t>
      </w:r>
      <w:r w:rsidRPr="00EB5A35">
        <w:rPr>
          <w:sz w:val="24"/>
        </w:rPr>
        <w:t xml:space="preserve"> để phục vụ hoạt động công việc kinh doanh theo yêu cầu của bên A . </w:t>
      </w:r>
    </w:p>
    <w:p w:rsidR="008504CC" w:rsidRDefault="008504CC" w:rsidP="002D481D">
      <w:pPr>
        <w:ind w:firstLine="720"/>
        <w:jc w:val="both"/>
        <w:rPr>
          <w:sz w:val="26"/>
        </w:rPr>
      </w:pPr>
      <w:r>
        <w:rPr>
          <w:sz w:val="26"/>
        </w:rPr>
        <w:t xml:space="preserve">Phát hành hóa đơn với </w:t>
      </w:r>
    </w:p>
    <w:p w:rsidR="008504CC" w:rsidRPr="00244B75" w:rsidRDefault="008504CC" w:rsidP="00244B75">
      <w:pPr>
        <w:pStyle w:val="ListParagraph"/>
        <w:numPr>
          <w:ilvl w:val="0"/>
          <w:numId w:val="2"/>
        </w:numPr>
        <w:jc w:val="both"/>
        <w:rPr>
          <w:sz w:val="26"/>
        </w:rPr>
      </w:pPr>
      <w:r>
        <w:rPr>
          <w:sz w:val="26"/>
        </w:rPr>
        <w:t xml:space="preserve">Tên: </w:t>
      </w:r>
      <w:r w:rsidRPr="000745B9">
        <w:rPr>
          <w:noProof/>
          <w:sz w:val="26"/>
        </w:rPr>
        <w:t>Hóa đơn GTGT</w:t>
      </w:r>
    </w:p>
    <w:p w:rsidR="008504CC" w:rsidRPr="00A47E50" w:rsidRDefault="008504CC" w:rsidP="00A47E50">
      <w:pPr>
        <w:pStyle w:val="ListParagraph"/>
        <w:numPr>
          <w:ilvl w:val="0"/>
          <w:numId w:val="2"/>
        </w:numPr>
        <w:jc w:val="both"/>
        <w:rPr>
          <w:b/>
          <w:sz w:val="22"/>
        </w:rPr>
      </w:pPr>
      <w:r w:rsidRPr="00A47E50">
        <w:rPr>
          <w:sz w:val="26"/>
        </w:rPr>
        <w:t>M</w:t>
      </w:r>
      <w:r w:rsidRPr="00A47E50">
        <w:rPr>
          <w:sz w:val="22"/>
        </w:rPr>
        <w:t>ẫu số</w:t>
      </w:r>
      <w:r>
        <w:rPr>
          <w:sz w:val="22"/>
        </w:rPr>
        <w:t>:</w:t>
      </w:r>
      <w:r w:rsidRPr="000745B9">
        <w:rPr>
          <w:noProof/>
          <w:sz w:val="22"/>
        </w:rPr>
        <w:t>01GTKT0/001</w:t>
      </w:r>
    </w:p>
    <w:p w:rsidR="008504CC" w:rsidRDefault="008504CC" w:rsidP="00A47E50">
      <w:pPr>
        <w:pStyle w:val="ListParagraph"/>
        <w:numPr>
          <w:ilvl w:val="0"/>
          <w:numId w:val="2"/>
        </w:numPr>
        <w:jc w:val="both"/>
        <w:rPr>
          <w:b/>
          <w:sz w:val="22"/>
        </w:rPr>
      </w:pPr>
      <w:r>
        <w:rPr>
          <w:sz w:val="22"/>
        </w:rPr>
        <w:t>K</w:t>
      </w:r>
      <w:r w:rsidRPr="00A47E50">
        <w:rPr>
          <w:sz w:val="22"/>
        </w:rPr>
        <w:t xml:space="preserve">ý hiệu hóa đơn </w:t>
      </w:r>
      <w:r w:rsidRPr="000745B9">
        <w:rPr>
          <w:b/>
          <w:noProof/>
          <w:sz w:val="22"/>
        </w:rPr>
        <w:t>LT/18E</w:t>
      </w:r>
      <w:r w:rsidRPr="00A47E50">
        <w:rPr>
          <w:sz w:val="22"/>
        </w:rPr>
        <w:t xml:space="preserve"> từ số </w:t>
      </w:r>
      <w:r w:rsidRPr="000745B9">
        <w:rPr>
          <w:b/>
          <w:noProof/>
          <w:sz w:val="22"/>
        </w:rPr>
        <w:t>0000001 đến 0000300</w:t>
      </w:r>
    </w:p>
    <w:p w:rsidR="008504CC" w:rsidRPr="00046E4A" w:rsidRDefault="008504CC" w:rsidP="00A47E50">
      <w:pPr>
        <w:pStyle w:val="ListParagraph"/>
        <w:numPr>
          <w:ilvl w:val="0"/>
          <w:numId w:val="2"/>
        </w:numPr>
        <w:jc w:val="both"/>
        <w:rPr>
          <w:sz w:val="22"/>
        </w:rPr>
      </w:pPr>
      <w:r>
        <w:rPr>
          <w:sz w:val="22"/>
        </w:rPr>
        <w:t>Gồm</w:t>
      </w:r>
      <w:r w:rsidRPr="00046E4A">
        <w:rPr>
          <w:sz w:val="22"/>
        </w:rPr>
        <w:t>:</w:t>
      </w:r>
    </w:p>
    <w:p w:rsidR="008504CC" w:rsidRPr="00760CA2" w:rsidRDefault="008504CC" w:rsidP="00474F68">
      <w:pPr>
        <w:ind w:firstLine="720"/>
        <w:jc w:val="both"/>
        <w:rPr>
          <w:b/>
          <w:sz w:val="24"/>
        </w:rPr>
      </w:pPr>
    </w:p>
    <w:p w:rsidR="008504CC" w:rsidRPr="00760CA2" w:rsidRDefault="008504CC" w:rsidP="00474F68">
      <w:pPr>
        <w:ind w:firstLine="720"/>
        <w:jc w:val="both"/>
        <w:rPr>
          <w:b/>
          <w:sz w:val="24"/>
        </w:rPr>
      </w:pPr>
      <w:r w:rsidRPr="00760CA2">
        <w:rPr>
          <w:b/>
          <w:sz w:val="24"/>
          <w:u w:val="single"/>
        </w:rPr>
        <w:t>Điều 2:</w:t>
      </w:r>
      <w:r w:rsidRPr="00760CA2">
        <w:rPr>
          <w:b/>
          <w:sz w:val="24"/>
        </w:rPr>
        <w:t xml:space="preserve">   TRÁCH NHIỆM CỦA CÁC BÊN</w:t>
      </w:r>
    </w:p>
    <w:p w:rsidR="008504CC" w:rsidRPr="00760CA2" w:rsidRDefault="008504CC" w:rsidP="00474F68">
      <w:pPr>
        <w:ind w:firstLine="720"/>
        <w:jc w:val="both"/>
        <w:rPr>
          <w:b/>
          <w:sz w:val="24"/>
        </w:rPr>
      </w:pPr>
      <w:r w:rsidRPr="00760CA2">
        <w:rPr>
          <w:b/>
          <w:sz w:val="24"/>
        </w:rPr>
        <w:t xml:space="preserve"> Trách nhiệm Bên A:</w:t>
      </w:r>
    </w:p>
    <w:p w:rsidR="008504CC" w:rsidRPr="00A72AC3" w:rsidRDefault="008504CC" w:rsidP="00474F68">
      <w:pPr>
        <w:ind w:firstLine="720"/>
        <w:jc w:val="both"/>
        <w:rPr>
          <w:sz w:val="24"/>
          <w:szCs w:val="26"/>
        </w:rPr>
      </w:pPr>
      <w:r w:rsidRPr="00A72AC3">
        <w:rPr>
          <w:sz w:val="24"/>
          <w:szCs w:val="26"/>
        </w:rPr>
        <w:t>- Cung cấp đầy đủ và kịp thời nội dung, thông số kỹ thuật có liên quan mà bên A có yêu cầu thiết kế mẫu hoá đơn v..v.. để bên B làm cơ sở triển khai thiết kế ;</w:t>
      </w:r>
    </w:p>
    <w:p w:rsidR="008504CC" w:rsidRDefault="008504CC" w:rsidP="00474F68">
      <w:pPr>
        <w:ind w:firstLine="720"/>
        <w:jc w:val="both"/>
        <w:rPr>
          <w:sz w:val="24"/>
          <w:szCs w:val="26"/>
        </w:rPr>
      </w:pPr>
      <w:r w:rsidRPr="00A72AC3">
        <w:rPr>
          <w:sz w:val="24"/>
          <w:szCs w:val="26"/>
        </w:rPr>
        <w:t>- Phối hợp và tạo điều kiện thuận lợi cho bên B trong quá trình thực hiện hợp đồng nhằm để hoàn thành tốt sản phẩm ;</w:t>
      </w:r>
    </w:p>
    <w:p w:rsidR="008504CC" w:rsidRPr="00A72AC3" w:rsidRDefault="008504CC" w:rsidP="00474F68">
      <w:pPr>
        <w:ind w:firstLine="720"/>
        <w:jc w:val="both"/>
        <w:rPr>
          <w:sz w:val="24"/>
          <w:szCs w:val="26"/>
        </w:rPr>
      </w:pPr>
      <w:r w:rsidRPr="00A72AC3">
        <w:rPr>
          <w:sz w:val="24"/>
          <w:szCs w:val="26"/>
        </w:rPr>
        <w:t xml:space="preserve">- Quản lý và sử dụng Phần mềm </w:t>
      </w:r>
      <w:r>
        <w:rPr>
          <w:sz w:val="24"/>
          <w:szCs w:val="26"/>
        </w:rPr>
        <w:t>tự in</w:t>
      </w:r>
      <w:r w:rsidRPr="00A72AC3">
        <w:rPr>
          <w:sz w:val="24"/>
          <w:szCs w:val="26"/>
        </w:rPr>
        <w:t xml:space="preserve"> hóa đơn theo đúng quy định</w:t>
      </w:r>
      <w:r>
        <w:rPr>
          <w:sz w:val="24"/>
          <w:szCs w:val="26"/>
        </w:rPr>
        <w:t xml:space="preserve"> pháp luật</w:t>
      </w:r>
      <w:r w:rsidRPr="00A72AC3">
        <w:rPr>
          <w:sz w:val="24"/>
          <w:szCs w:val="26"/>
        </w:rPr>
        <w:t xml:space="preserve"> nhà nước ;</w:t>
      </w:r>
    </w:p>
    <w:p w:rsidR="008504CC" w:rsidRPr="00A72AC3" w:rsidRDefault="008504CC" w:rsidP="00474F68">
      <w:pPr>
        <w:numPr>
          <w:ilvl w:val="0"/>
          <w:numId w:val="1"/>
        </w:numPr>
        <w:tabs>
          <w:tab w:val="clear" w:pos="1080"/>
          <w:tab w:val="num" w:pos="840"/>
        </w:tabs>
        <w:ind w:left="700" w:firstLine="20"/>
        <w:jc w:val="both"/>
        <w:rPr>
          <w:sz w:val="24"/>
          <w:szCs w:val="26"/>
        </w:rPr>
      </w:pPr>
      <w:r w:rsidRPr="00A72AC3">
        <w:rPr>
          <w:sz w:val="24"/>
          <w:szCs w:val="26"/>
        </w:rPr>
        <w:lastRenderedPageBreak/>
        <w:t xml:space="preserve"> Nghiệm thu sản phẩm hoàn thành khi bên B bàn giao ;</w:t>
      </w:r>
    </w:p>
    <w:p w:rsidR="008504CC" w:rsidRPr="00A72AC3" w:rsidRDefault="008504CC" w:rsidP="005C49C2">
      <w:pPr>
        <w:tabs>
          <w:tab w:val="left" w:pos="700"/>
        </w:tabs>
        <w:ind w:left="720"/>
        <w:jc w:val="both"/>
        <w:rPr>
          <w:sz w:val="24"/>
          <w:szCs w:val="26"/>
        </w:rPr>
      </w:pPr>
      <w:r w:rsidRPr="00A72AC3">
        <w:rPr>
          <w:sz w:val="24"/>
          <w:szCs w:val="26"/>
        </w:rPr>
        <w:t>- Thanh toán cho bên A theo nội dung của điều 4 của hợp đồng này.</w:t>
      </w:r>
    </w:p>
    <w:p w:rsidR="008504CC" w:rsidRPr="00760CA2" w:rsidRDefault="008504CC" w:rsidP="00474F68">
      <w:pPr>
        <w:tabs>
          <w:tab w:val="left" w:pos="700"/>
        </w:tabs>
        <w:ind w:left="720"/>
        <w:jc w:val="both"/>
        <w:rPr>
          <w:b/>
          <w:sz w:val="24"/>
        </w:rPr>
      </w:pPr>
    </w:p>
    <w:p w:rsidR="008504CC" w:rsidRPr="00760CA2" w:rsidRDefault="008504CC" w:rsidP="00474F68">
      <w:pPr>
        <w:ind w:firstLine="720"/>
        <w:jc w:val="both"/>
        <w:rPr>
          <w:b/>
          <w:sz w:val="24"/>
        </w:rPr>
      </w:pPr>
      <w:r w:rsidRPr="00760CA2">
        <w:rPr>
          <w:b/>
          <w:sz w:val="24"/>
        </w:rPr>
        <w:t xml:space="preserve"> Trách nhiệm Bên B:</w:t>
      </w:r>
    </w:p>
    <w:p w:rsidR="008504CC" w:rsidRDefault="008504CC" w:rsidP="00474F68">
      <w:pPr>
        <w:ind w:firstLine="720"/>
        <w:jc w:val="both"/>
        <w:rPr>
          <w:b/>
          <w:sz w:val="24"/>
          <w:szCs w:val="26"/>
        </w:rPr>
      </w:pPr>
      <w:r w:rsidRPr="00760CA2">
        <w:rPr>
          <w:sz w:val="24"/>
        </w:rPr>
        <w:t xml:space="preserve">- Cài đặt cho bên A một </w:t>
      </w:r>
      <w:r w:rsidRPr="00EB5A35">
        <w:rPr>
          <w:sz w:val="24"/>
        </w:rPr>
        <w:t>Phần mềm in hóa đơn</w:t>
      </w:r>
      <w:r>
        <w:rPr>
          <w:sz w:val="24"/>
        </w:rPr>
        <w:t xml:space="preserve"> điện tử</w:t>
      </w:r>
      <w:r w:rsidRPr="00EB5A35">
        <w:rPr>
          <w:sz w:val="24"/>
        </w:rPr>
        <w:t xml:space="preserve"> </w:t>
      </w:r>
      <w:r>
        <w:rPr>
          <w:sz w:val="24"/>
        </w:rPr>
        <w:t>trên</w:t>
      </w:r>
      <w:r w:rsidRPr="00760CA2">
        <w:rPr>
          <w:sz w:val="24"/>
        </w:rPr>
        <w:t xml:space="preserve"> máy tính có mã </w:t>
      </w:r>
      <w:r>
        <w:rPr>
          <w:sz w:val="24"/>
        </w:rPr>
        <w:t xml:space="preserve">ổ cứng </w:t>
      </w:r>
      <w:r w:rsidRPr="000745B9">
        <w:rPr>
          <w:b/>
          <w:noProof/>
          <w:sz w:val="22"/>
        </w:rPr>
        <w:t>WD-WCC6Y0VSZ3PE</w:t>
      </w:r>
      <w:r w:rsidRPr="00A948C0">
        <w:rPr>
          <w:sz w:val="22"/>
        </w:rPr>
        <w:t>, p</w:t>
      </w:r>
      <w:r w:rsidRPr="00A948C0">
        <w:rPr>
          <w:sz w:val="24"/>
          <w:szCs w:val="26"/>
        </w:rPr>
        <w:t>hần mềm</w:t>
      </w:r>
      <w:r>
        <w:rPr>
          <w:sz w:val="24"/>
          <w:szCs w:val="26"/>
        </w:rPr>
        <w:t xml:space="preserve"> gói </w:t>
      </w:r>
      <w:r w:rsidRPr="000745B9">
        <w:rPr>
          <w:noProof/>
          <w:sz w:val="24"/>
          <w:szCs w:val="26"/>
        </w:rPr>
        <w:t>A</w:t>
      </w:r>
      <w:r>
        <w:rPr>
          <w:sz w:val="24"/>
          <w:szCs w:val="26"/>
        </w:rPr>
        <w:t xml:space="preserve"> </w:t>
      </w:r>
      <w:r w:rsidRPr="00A948C0">
        <w:rPr>
          <w:sz w:val="24"/>
          <w:szCs w:val="26"/>
        </w:rPr>
        <w:t>gồm các chức năng:</w:t>
      </w:r>
    </w:p>
    <w:p w:rsidR="008504CC" w:rsidRPr="000745B9" w:rsidRDefault="008504CC" w:rsidP="001B00F8">
      <w:pPr>
        <w:ind w:left="1170"/>
        <w:jc w:val="both"/>
        <w:rPr>
          <w:i/>
          <w:noProof/>
          <w:sz w:val="20"/>
          <w:szCs w:val="26"/>
        </w:rPr>
      </w:pPr>
      <w:r w:rsidRPr="000745B9">
        <w:rPr>
          <w:i/>
          <w:noProof/>
          <w:sz w:val="20"/>
          <w:szCs w:val="26"/>
        </w:rPr>
        <w:t>+Tự động lưu lại danh sách khách hàng và hàng hóa khi viết hóa đơn để lần sau truy cập nhanh hơn.</w:t>
      </w:r>
    </w:p>
    <w:p w:rsidR="008504CC" w:rsidRPr="000745B9" w:rsidRDefault="008504CC" w:rsidP="001B00F8">
      <w:pPr>
        <w:ind w:left="1170"/>
        <w:jc w:val="both"/>
        <w:rPr>
          <w:i/>
          <w:noProof/>
          <w:sz w:val="20"/>
          <w:szCs w:val="26"/>
        </w:rPr>
      </w:pPr>
      <w:r w:rsidRPr="000745B9">
        <w:rPr>
          <w:i/>
          <w:noProof/>
          <w:sz w:val="20"/>
          <w:szCs w:val="26"/>
        </w:rPr>
        <w:t xml:space="preserve"> +Dự phòng dữ liệu</w:t>
      </w:r>
    </w:p>
    <w:p w:rsidR="008504CC" w:rsidRPr="000745B9" w:rsidRDefault="008504CC" w:rsidP="001B00F8">
      <w:pPr>
        <w:ind w:left="1170"/>
        <w:jc w:val="both"/>
        <w:rPr>
          <w:i/>
          <w:noProof/>
          <w:sz w:val="20"/>
          <w:szCs w:val="26"/>
        </w:rPr>
      </w:pPr>
      <w:r w:rsidRPr="000745B9">
        <w:rPr>
          <w:i/>
          <w:noProof/>
          <w:sz w:val="20"/>
          <w:szCs w:val="26"/>
        </w:rPr>
        <w:t>+Tạo và in hóa đơn điện tử</w:t>
      </w:r>
    </w:p>
    <w:p w:rsidR="008504CC" w:rsidRDefault="008504CC" w:rsidP="00302E78">
      <w:pPr>
        <w:ind w:left="1170"/>
        <w:jc w:val="both"/>
        <w:rPr>
          <w:i/>
          <w:sz w:val="20"/>
          <w:szCs w:val="26"/>
        </w:rPr>
      </w:pPr>
      <w:r w:rsidRPr="000745B9">
        <w:rPr>
          <w:i/>
          <w:noProof/>
          <w:sz w:val="20"/>
          <w:szCs w:val="26"/>
        </w:rPr>
        <w:t>+Lưu lại danh sách hóa đơn, xem danh sách hóa đơn theo tháng/quý/năm...</w:t>
      </w:r>
    </w:p>
    <w:p w:rsidR="008504CC" w:rsidRPr="00760CA2" w:rsidRDefault="008504CC" w:rsidP="00474F68">
      <w:pPr>
        <w:ind w:firstLine="720"/>
        <w:jc w:val="both"/>
        <w:rPr>
          <w:sz w:val="24"/>
        </w:rPr>
      </w:pPr>
      <w:r w:rsidRPr="00760CA2">
        <w:rPr>
          <w:sz w:val="24"/>
        </w:rPr>
        <w:t xml:space="preserve">- Bảo hành </w:t>
      </w:r>
      <w:r>
        <w:rPr>
          <w:sz w:val="24"/>
        </w:rPr>
        <w:t>trực tuyến</w:t>
      </w:r>
      <w:r w:rsidRPr="00EB5A35">
        <w:rPr>
          <w:sz w:val="24"/>
        </w:rPr>
        <w:t xml:space="preserve">Phần mềm tự in hóa đơn </w:t>
      </w:r>
      <w:r>
        <w:rPr>
          <w:sz w:val="24"/>
        </w:rPr>
        <w:t>trên máy tính</w:t>
      </w:r>
      <w:r w:rsidRPr="00760CA2">
        <w:rPr>
          <w:sz w:val="24"/>
        </w:rPr>
        <w:t xml:space="preserve"> có mã </w:t>
      </w:r>
      <w:r>
        <w:rPr>
          <w:sz w:val="24"/>
        </w:rPr>
        <w:t xml:space="preserve">ổ cứng </w:t>
      </w:r>
      <w:r w:rsidRPr="000745B9">
        <w:rPr>
          <w:b/>
          <w:noProof/>
          <w:sz w:val="24"/>
        </w:rPr>
        <w:t>WD-WCC6Y0VSZ3PE</w:t>
      </w:r>
      <w:r>
        <w:rPr>
          <w:b/>
          <w:sz w:val="24"/>
        </w:rPr>
        <w:t xml:space="preserve"> </w:t>
      </w:r>
      <w:r w:rsidRPr="00760CA2">
        <w:rPr>
          <w:sz w:val="24"/>
        </w:rPr>
        <w:t>trong thời gian 12 tháng (mười hai), kể từ ngày bàn giao sản phẩm cho bên A, bảo hành theo quy định từ phiếu bảo hành</w:t>
      </w:r>
      <w:r>
        <w:rPr>
          <w:sz w:val="24"/>
        </w:rPr>
        <w:t>kèm theo.</w:t>
      </w:r>
    </w:p>
    <w:p w:rsidR="008504CC" w:rsidRPr="00760CA2" w:rsidRDefault="008504CC" w:rsidP="00474F68">
      <w:pPr>
        <w:ind w:firstLine="720"/>
        <w:jc w:val="both"/>
        <w:rPr>
          <w:i/>
          <w:sz w:val="24"/>
        </w:rPr>
      </w:pPr>
      <w:r w:rsidRPr="00760CA2">
        <w:rPr>
          <w:i/>
          <w:sz w:val="24"/>
        </w:rPr>
        <w:t>Ghi chú: bảo hành online là hình thức bảo hành qua mạng dùng teamview hoặc các phần mềm hỗ trợ khác (phần mềm điều khiển máy tính từ xa qua mạng) nó có ưu điểm là bảo hành rất nhanh</w:t>
      </w:r>
      <w:r>
        <w:rPr>
          <w:i/>
          <w:sz w:val="24"/>
        </w:rPr>
        <w:t>, kịp thời.</w:t>
      </w:r>
    </w:p>
    <w:p w:rsidR="008504CC" w:rsidRDefault="008504CC" w:rsidP="00474F68">
      <w:pPr>
        <w:ind w:firstLine="720"/>
        <w:jc w:val="both"/>
        <w:rPr>
          <w:sz w:val="24"/>
        </w:rPr>
      </w:pPr>
      <w:r w:rsidRPr="00760CA2">
        <w:rPr>
          <w:sz w:val="24"/>
        </w:rPr>
        <w:t xml:space="preserve">- Xuất hóa đơn cho bên A theo giá trị </w:t>
      </w:r>
      <w:r>
        <w:rPr>
          <w:sz w:val="24"/>
        </w:rPr>
        <w:t>hợp đồng.</w:t>
      </w:r>
    </w:p>
    <w:p w:rsidR="008504CC" w:rsidRPr="00760CA2" w:rsidRDefault="008504CC" w:rsidP="00474F68">
      <w:pPr>
        <w:ind w:firstLine="720"/>
        <w:jc w:val="both"/>
        <w:rPr>
          <w:b/>
          <w:sz w:val="24"/>
        </w:rPr>
      </w:pPr>
      <w:r w:rsidRPr="00760CA2">
        <w:rPr>
          <w:b/>
          <w:sz w:val="24"/>
          <w:u w:val="single"/>
        </w:rPr>
        <w:t>Điều 3:</w:t>
      </w:r>
      <w:r>
        <w:rPr>
          <w:b/>
          <w:sz w:val="24"/>
        </w:rPr>
        <w:t>THỜI GIAN THỰC HIỆN:</w:t>
      </w:r>
    </w:p>
    <w:p w:rsidR="008504CC" w:rsidRPr="00760CA2" w:rsidRDefault="008504CC" w:rsidP="00474F68">
      <w:pPr>
        <w:ind w:firstLine="720"/>
        <w:jc w:val="both"/>
        <w:rPr>
          <w:b/>
          <w:sz w:val="24"/>
        </w:rPr>
      </w:pPr>
      <w:r>
        <w:rPr>
          <w:sz w:val="24"/>
        </w:rPr>
        <w:t xml:space="preserve">Tổng thời gian thực hiện hợp đồng là </w:t>
      </w:r>
      <w:r w:rsidRPr="000745B9">
        <w:rPr>
          <w:noProof/>
          <w:sz w:val="24"/>
        </w:rPr>
        <w:t>10</w:t>
      </w:r>
      <w:r>
        <w:rPr>
          <w:sz w:val="24"/>
        </w:rPr>
        <w:t xml:space="preserve"> ngàykể từ ngày hai bên ký kết hợp đồng.</w:t>
      </w:r>
    </w:p>
    <w:p w:rsidR="008504CC" w:rsidRDefault="008504CC" w:rsidP="00474F68">
      <w:pPr>
        <w:ind w:firstLine="720"/>
        <w:jc w:val="both"/>
        <w:rPr>
          <w:b/>
          <w:sz w:val="24"/>
        </w:rPr>
      </w:pPr>
      <w:r w:rsidRPr="00760CA2">
        <w:rPr>
          <w:b/>
          <w:sz w:val="24"/>
          <w:u w:val="single"/>
        </w:rPr>
        <w:t>Điều 4</w:t>
      </w:r>
      <w:r w:rsidRPr="00760CA2">
        <w:rPr>
          <w:b/>
          <w:sz w:val="24"/>
        </w:rPr>
        <w:t>: GIÁ TRỊ HỢP ĐỒNG VÀ PHƯƠNG THỨC THANH TOÁN:</w:t>
      </w:r>
    </w:p>
    <w:p w:rsidR="008504CC" w:rsidRDefault="008504CC" w:rsidP="00474F68">
      <w:pPr>
        <w:ind w:firstLine="720"/>
        <w:jc w:val="both"/>
        <w:rPr>
          <w:sz w:val="24"/>
        </w:rPr>
      </w:pPr>
      <w:r>
        <w:rPr>
          <w:sz w:val="24"/>
        </w:rPr>
        <w:t>Tổng g</w:t>
      </w:r>
      <w:r w:rsidRPr="00760CA2">
        <w:rPr>
          <w:sz w:val="24"/>
        </w:rPr>
        <w:t xml:space="preserve">iá trị hợp đồng: </w:t>
      </w:r>
      <w:r>
        <w:rPr>
          <w:rStyle w:val="Strong"/>
          <w:noProof/>
        </w:rPr>
        <w:t>1,800,000</w:t>
      </w:r>
      <w:r w:rsidRPr="00BF6705">
        <w:rPr>
          <w:b/>
          <w:sz w:val="24"/>
        </w:rPr>
        <w:t>vnđ</w:t>
      </w:r>
      <w:r w:rsidRPr="00760CA2">
        <w:rPr>
          <w:sz w:val="24"/>
        </w:rPr>
        <w:t xml:space="preserve"> (</w:t>
      </w:r>
      <w:r w:rsidRPr="000745B9">
        <w:rPr>
          <w:noProof/>
          <w:sz w:val="24"/>
        </w:rPr>
        <w:t>Một triệu tám trăm nghìn đồng.</w:t>
      </w:r>
      <w:r w:rsidRPr="00760CA2">
        <w:rPr>
          <w:sz w:val="24"/>
        </w:rPr>
        <w:t>).</w:t>
      </w:r>
    </w:p>
    <w:p w:rsidR="008504CC" w:rsidRPr="0003607B" w:rsidRDefault="008504CC" w:rsidP="00474F68">
      <w:pPr>
        <w:ind w:firstLine="720"/>
        <w:jc w:val="both"/>
        <w:rPr>
          <w:i/>
          <w:sz w:val="24"/>
        </w:rPr>
      </w:pPr>
      <w:r w:rsidRPr="0003607B">
        <w:rPr>
          <w:i/>
          <w:sz w:val="24"/>
        </w:rPr>
        <w:t>(Trong đó giá phần mềm cài trên một máy tính là</w:t>
      </w:r>
      <w:r>
        <w:rPr>
          <w:i/>
          <w:sz w:val="24"/>
        </w:rPr>
        <w:t xml:space="preserve"> </w:t>
      </w:r>
      <w:r>
        <w:rPr>
          <w:rStyle w:val="Strong"/>
          <w:noProof/>
        </w:rPr>
        <w:t>1,500,000</w:t>
      </w:r>
      <w:r w:rsidRPr="005477C3">
        <w:rPr>
          <w:b/>
          <w:i/>
          <w:sz w:val="24"/>
        </w:rPr>
        <w:t xml:space="preserve"> vnđ</w:t>
      </w:r>
      <w:r w:rsidRPr="0003607B">
        <w:rPr>
          <w:i/>
          <w:sz w:val="24"/>
        </w:rPr>
        <w:t xml:space="preserve"> , giá phát hành</w:t>
      </w:r>
      <w:r>
        <w:rPr>
          <w:i/>
          <w:sz w:val="24"/>
        </w:rPr>
        <w:t xml:space="preserve"> hóa đơn từ số </w:t>
      </w:r>
      <w:r w:rsidRPr="000745B9">
        <w:rPr>
          <w:i/>
          <w:noProof/>
          <w:sz w:val="24"/>
        </w:rPr>
        <w:t>0000001 đến 0000300</w:t>
      </w:r>
      <w:r>
        <w:rPr>
          <w:i/>
          <w:sz w:val="24"/>
        </w:rPr>
        <w:t xml:space="preserve"> là </w:t>
      </w:r>
      <w:r>
        <w:rPr>
          <w:rStyle w:val="Strong"/>
          <w:noProof/>
        </w:rPr>
        <w:t>300,000</w:t>
      </w:r>
      <w:r>
        <w:rPr>
          <w:b/>
          <w:i/>
          <w:sz w:val="24"/>
        </w:rPr>
        <w:t xml:space="preserve"> vnđ</w:t>
      </w:r>
      <w:r w:rsidRPr="005477C3">
        <w:rPr>
          <w:b/>
          <w:i/>
          <w:sz w:val="24"/>
        </w:rPr>
        <w:t>)</w:t>
      </w:r>
    </w:p>
    <w:p w:rsidR="008504CC" w:rsidRPr="00760CA2" w:rsidRDefault="008504CC" w:rsidP="00474F68">
      <w:pPr>
        <w:ind w:firstLine="720"/>
        <w:jc w:val="both"/>
        <w:rPr>
          <w:sz w:val="24"/>
        </w:rPr>
      </w:pPr>
      <w:r w:rsidRPr="00760CA2">
        <w:rPr>
          <w:sz w:val="24"/>
        </w:rPr>
        <w:t>Phương thức thanh toán: Thanh toán bằng tiền mặt hoặc chuyển khoản.</w:t>
      </w:r>
    </w:p>
    <w:p w:rsidR="008504CC" w:rsidRDefault="008504CC" w:rsidP="00474F68">
      <w:pPr>
        <w:ind w:firstLine="720"/>
        <w:jc w:val="both"/>
        <w:rPr>
          <w:sz w:val="24"/>
        </w:rPr>
      </w:pPr>
      <w:r w:rsidRPr="00760CA2">
        <w:rPr>
          <w:sz w:val="24"/>
        </w:rPr>
        <w:t>Sau khi hợp đồng được hai bên ký kết, bên B cung cấp hoá đơn GTGT và bên A thanh toán cho bên B 100% giá trị hợp đồng</w:t>
      </w:r>
      <w:r>
        <w:rPr>
          <w:sz w:val="24"/>
        </w:rPr>
        <w:t>,</w:t>
      </w:r>
      <w:r w:rsidRPr="00760CA2">
        <w:rPr>
          <w:sz w:val="24"/>
        </w:rPr>
        <w:t xml:space="preserve"> sau khi nhận được hoá đơn GTGT để bên B có điều kiện triển khai thực hiện.</w:t>
      </w:r>
    </w:p>
    <w:p w:rsidR="008504CC" w:rsidRPr="00760CA2" w:rsidRDefault="008504CC" w:rsidP="00474F68">
      <w:pPr>
        <w:ind w:firstLine="720"/>
        <w:jc w:val="both"/>
        <w:rPr>
          <w:sz w:val="24"/>
        </w:rPr>
      </w:pPr>
    </w:p>
    <w:p w:rsidR="008504CC" w:rsidRPr="00760CA2" w:rsidRDefault="008504CC" w:rsidP="00474F68">
      <w:pPr>
        <w:ind w:firstLine="720"/>
        <w:jc w:val="both"/>
        <w:rPr>
          <w:b/>
          <w:sz w:val="24"/>
        </w:rPr>
      </w:pPr>
      <w:r w:rsidRPr="00760CA2">
        <w:rPr>
          <w:b/>
          <w:sz w:val="24"/>
          <w:u w:val="single"/>
        </w:rPr>
        <w:t>Điều 5</w:t>
      </w:r>
      <w:r w:rsidRPr="00760CA2">
        <w:rPr>
          <w:b/>
          <w:sz w:val="24"/>
        </w:rPr>
        <w:t>: ĐIỀU KHOẢN THI HÀNH:</w:t>
      </w:r>
    </w:p>
    <w:p w:rsidR="008504CC" w:rsidRPr="00760CA2" w:rsidRDefault="008504CC" w:rsidP="00474F68">
      <w:pPr>
        <w:ind w:firstLine="720"/>
        <w:jc w:val="both"/>
        <w:rPr>
          <w:sz w:val="24"/>
        </w:rPr>
      </w:pPr>
      <w:r w:rsidRPr="00760CA2">
        <w:rPr>
          <w:sz w:val="24"/>
        </w:rPr>
        <w:t>Hai bên cam kết thực hiện đúng theo các điều khoản đã ghi trong Hợp đồng. Bên nào vi phạm phải chịu trách nhiệm bồi thường thiệt hại cho bên kia theo qui định của pháp luật.</w:t>
      </w:r>
    </w:p>
    <w:p w:rsidR="008504CC" w:rsidRPr="00760CA2" w:rsidRDefault="008504CC" w:rsidP="00474F68">
      <w:pPr>
        <w:ind w:firstLine="720"/>
        <w:jc w:val="both"/>
        <w:rPr>
          <w:sz w:val="24"/>
        </w:rPr>
      </w:pPr>
      <w:r w:rsidRPr="00760CA2">
        <w:rPr>
          <w:sz w:val="24"/>
        </w:rPr>
        <w:t>Trong quá trình thực hiện hợp đồng có gì vướng mắc thì hai bên cùng nhau bàn bạc thương lượng giải quyết trên tinh thần hợp tác cùng có lợi.</w:t>
      </w:r>
    </w:p>
    <w:p w:rsidR="008504CC" w:rsidRPr="00760CA2" w:rsidRDefault="008504CC" w:rsidP="00474F68">
      <w:pPr>
        <w:ind w:firstLine="720"/>
        <w:jc w:val="both"/>
        <w:rPr>
          <w:sz w:val="24"/>
        </w:rPr>
      </w:pPr>
      <w:r w:rsidRPr="00760CA2">
        <w:rPr>
          <w:sz w:val="24"/>
        </w:rPr>
        <w:t>Hợp đồng này có hiệu lực kể từ ngày ký</w:t>
      </w:r>
      <w:r>
        <w:rPr>
          <w:sz w:val="24"/>
        </w:rPr>
        <w:t xml:space="preserve">, </w:t>
      </w:r>
      <w:r w:rsidRPr="00760CA2">
        <w:rPr>
          <w:sz w:val="24"/>
        </w:rPr>
        <w:t>bên A đã chuyển khoản cho bên B</w:t>
      </w:r>
      <w:r>
        <w:rPr>
          <w:sz w:val="24"/>
        </w:rPr>
        <w:t xml:space="preserve"> theo như điều 4</w:t>
      </w:r>
      <w:r w:rsidRPr="00760CA2">
        <w:rPr>
          <w:sz w:val="24"/>
        </w:rPr>
        <w:t xml:space="preserve"> và được lập thành 02 bản, mỗi bên giữ 01 bản có giá trị pháp lý như nhau.   </w:t>
      </w:r>
    </w:p>
    <w:p w:rsidR="008504CC" w:rsidRPr="00B61D4E" w:rsidRDefault="008504CC" w:rsidP="00474F68">
      <w:pPr>
        <w:ind w:left="720"/>
        <w:jc w:val="both"/>
        <w:rPr>
          <w:sz w:val="26"/>
        </w:rPr>
      </w:pPr>
    </w:p>
    <w:p w:rsidR="008504CC" w:rsidRPr="00B61D4E" w:rsidRDefault="008504CC" w:rsidP="00474F68">
      <w:pPr>
        <w:ind w:left="720"/>
        <w:jc w:val="both"/>
        <w:rPr>
          <w:sz w:val="26"/>
        </w:rPr>
      </w:pPr>
      <w:r w:rsidRPr="00B61D4E">
        <w:rPr>
          <w:b/>
          <w:sz w:val="26"/>
        </w:rPr>
        <w:t>ĐẠI DIỆN BÊN B</w:t>
      </w:r>
      <w:r w:rsidRPr="00B61D4E">
        <w:rPr>
          <w:b/>
          <w:sz w:val="26"/>
        </w:rPr>
        <w:tab/>
      </w:r>
      <w:r w:rsidRPr="00B61D4E">
        <w:rPr>
          <w:b/>
          <w:sz w:val="26"/>
        </w:rPr>
        <w:tab/>
      </w:r>
      <w:r w:rsidRPr="00B61D4E">
        <w:rPr>
          <w:b/>
          <w:sz w:val="26"/>
        </w:rPr>
        <w:tab/>
        <w:t xml:space="preserve">               ĐẠI DIỆN BÊN A</w:t>
      </w:r>
    </w:p>
    <w:p w:rsidR="008504CC" w:rsidRPr="00B61D4E" w:rsidRDefault="008504CC" w:rsidP="00474F68">
      <w:pPr>
        <w:jc w:val="both"/>
        <w:rPr>
          <w:sz w:val="26"/>
        </w:rPr>
      </w:pPr>
    </w:p>
    <w:p w:rsidR="008504CC" w:rsidRPr="00B61D4E" w:rsidRDefault="008504CC" w:rsidP="00474F68">
      <w:pPr>
        <w:jc w:val="both"/>
        <w:rPr>
          <w:sz w:val="26"/>
        </w:rPr>
      </w:pPr>
    </w:p>
    <w:p w:rsidR="008504CC" w:rsidRDefault="008504CC" w:rsidP="00474F68">
      <w:pPr>
        <w:jc w:val="both"/>
        <w:rPr>
          <w:sz w:val="26"/>
        </w:rPr>
      </w:pPr>
    </w:p>
    <w:p w:rsidR="008504CC" w:rsidRPr="00B61D4E" w:rsidRDefault="008504CC" w:rsidP="00474F68">
      <w:pPr>
        <w:jc w:val="both"/>
        <w:rPr>
          <w:sz w:val="26"/>
        </w:rPr>
      </w:pPr>
    </w:p>
    <w:p w:rsidR="008504CC" w:rsidRPr="00B61D4E" w:rsidRDefault="008504CC" w:rsidP="00474F68">
      <w:pPr>
        <w:ind w:firstLine="720"/>
        <w:jc w:val="both"/>
        <w:rPr>
          <w:sz w:val="26"/>
        </w:rPr>
      </w:pPr>
    </w:p>
    <w:p w:rsidR="008504CC" w:rsidRPr="00D553CD" w:rsidRDefault="008504CC" w:rsidP="00474F68">
      <w:pPr>
        <w:ind w:firstLine="720"/>
        <w:jc w:val="both"/>
        <w:rPr>
          <w:b/>
          <w:sz w:val="26"/>
        </w:rPr>
      </w:pPr>
      <w:r w:rsidRPr="00B61D4E">
        <w:rPr>
          <w:b/>
          <w:sz w:val="26"/>
        </w:rPr>
        <w:t>Trần Hồng Mỹ Nhật</w:t>
      </w:r>
    </w:p>
    <w:p w:rsidR="008504CC" w:rsidRDefault="008504CC">
      <w:pPr>
        <w:sectPr w:rsidR="008504CC" w:rsidSect="008504CC">
          <w:headerReference w:type="default" r:id="rId11"/>
          <w:footerReference w:type="default" r:id="rId12"/>
          <w:pgSz w:w="11907" w:h="16840" w:code="9"/>
          <w:pgMar w:top="764" w:right="847" w:bottom="964" w:left="1260" w:header="720" w:footer="720" w:gutter="0"/>
          <w:pgNumType w:start="1"/>
          <w:cols w:space="720"/>
          <w:docGrid w:linePitch="382"/>
        </w:sectPr>
      </w:pPr>
    </w:p>
    <w:p w:rsidR="008504CC" w:rsidRDefault="008504CC"/>
    <w:sectPr w:rsidR="008504CC" w:rsidSect="008504CC">
      <w:headerReference w:type="default" r:id="rId13"/>
      <w:footerReference w:type="default" r:id="rId14"/>
      <w:type w:val="continuous"/>
      <w:pgSz w:w="11907" w:h="16840" w:code="9"/>
      <w:pgMar w:top="764" w:right="847" w:bottom="964" w:left="1260"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79" w:rsidRDefault="00601979">
      <w:r>
        <w:separator/>
      </w:r>
    </w:p>
  </w:endnote>
  <w:endnote w:type="continuationSeparator" w:id="0">
    <w:p w:rsidR="00601979" w:rsidRDefault="0060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CC" w:rsidRDefault="008504CC">
    <w:pPr>
      <w:pStyle w:val="Footer"/>
      <w:rPr>
        <w:sz w:val="24"/>
        <w:szCs w:val="24"/>
      </w:rPr>
    </w:pPr>
    <w:r>
      <w:rPr>
        <w:noProof/>
        <w:sz w:val="24"/>
        <w:szCs w:val="24"/>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58419</wp:posOffset>
              </wp:positionV>
              <wp:extent cx="6181725" cy="0"/>
              <wp:effectExtent l="0" t="0" r="952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4.6pt;width:48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9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ZRpJ0&#10;bkQHq4moG4uetIYeFSClayNolPpu9cpkLqiQe+3rpRd5UM9AfxgkoWiIrHlg/XJVDirxEdGbEL8x&#10;yuU89l+AuTPkZCG07lLpzkO6pqBLmNB1nBC/WETdx0WyTB5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"/>
          </w:pict>
        </mc:Fallback>
      </mc:AlternateContent>
    </w:r>
  </w:p>
  <w:p w:rsidR="008504CC" w:rsidRPr="00FF1EEE" w:rsidRDefault="008504CC">
    <w:pPr>
      <w:pStyle w:val="Footer"/>
      <w:rPr>
        <w:sz w:val="24"/>
        <w:szCs w:val="24"/>
      </w:rPr>
    </w:pPr>
    <w:r w:rsidRPr="00FF1EEE">
      <w:rPr>
        <w:sz w:val="24"/>
        <w:szCs w:val="24"/>
      </w:rPr>
      <w:t xml:space="preserve">Website: www.NhatThanh.NET –  </w:t>
    </w:r>
    <w:r>
      <w:rPr>
        <w:sz w:val="24"/>
        <w:szCs w:val="24"/>
      </w:rPr>
      <w:t xml:space="preserve">Điện thoại:0935 999 617 - </w:t>
    </w:r>
    <w:r w:rsidRPr="00FF1EEE">
      <w:rPr>
        <w:sz w:val="24"/>
        <w:szCs w:val="24"/>
      </w:rPr>
      <w:t>0972.131419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79" w:rsidRDefault="008504CC">
    <w:pPr>
      <w:pStyle w:val="Footer"/>
      <w:rPr>
        <w:sz w:val="24"/>
        <w:szCs w:val="24"/>
      </w:rPr>
    </w:pPr>
    <w:r>
      <w:rPr>
        <w:noProof/>
        <w:sz w:val="24"/>
        <w:szCs w:val="24"/>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58419</wp:posOffset>
              </wp:positionV>
              <wp:extent cx="61817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4.6pt;width:486.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h5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"/>
          </w:pict>
        </mc:Fallback>
      </mc:AlternateContent>
    </w:r>
  </w:p>
  <w:p w:rsidR="00BD6779" w:rsidRPr="00FF1EEE" w:rsidRDefault="00BD6779">
    <w:pPr>
      <w:pStyle w:val="Footer"/>
      <w:rPr>
        <w:sz w:val="24"/>
        <w:szCs w:val="24"/>
      </w:rPr>
    </w:pPr>
    <w:r w:rsidRPr="00FF1EEE">
      <w:rPr>
        <w:sz w:val="24"/>
        <w:szCs w:val="24"/>
      </w:rPr>
      <w:t xml:space="preserve">Website: www.NhatThanh.NET –  </w:t>
    </w:r>
    <w:r>
      <w:rPr>
        <w:sz w:val="24"/>
        <w:szCs w:val="24"/>
      </w:rPr>
      <w:t xml:space="preserve">Điện thoại:0935 999 617 - </w:t>
    </w:r>
    <w:r w:rsidRPr="00FF1EEE">
      <w:rPr>
        <w:sz w:val="24"/>
        <w:szCs w:val="24"/>
      </w:rPr>
      <w:t>0972.131419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79" w:rsidRDefault="00601979">
      <w:r>
        <w:separator/>
      </w:r>
    </w:p>
  </w:footnote>
  <w:footnote w:type="continuationSeparator" w:id="0">
    <w:p w:rsidR="00601979" w:rsidRDefault="0060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CC" w:rsidRPr="00CD2746" w:rsidRDefault="008504CC" w:rsidP="005D2B98">
    <w:pPr>
      <w:pStyle w:val="Header"/>
      <w:rPr>
        <w:sz w:val="20"/>
        <w:szCs w:val="20"/>
      </w:rPr>
    </w:pPr>
    <w:r w:rsidRPr="00CD2746">
      <w:rPr>
        <w:sz w:val="20"/>
        <w:szCs w:val="20"/>
      </w:rPr>
      <w:t xml:space="preserve">Công ty TNHH </w:t>
    </w:r>
    <w:r>
      <w:rPr>
        <w:sz w:val="20"/>
        <w:szCs w:val="20"/>
      </w:rPr>
      <w:t>Giải Pháp Số</w:t>
    </w:r>
    <w:r w:rsidRPr="00CD2746">
      <w:rPr>
        <w:sz w:val="20"/>
        <w:szCs w:val="20"/>
      </w:rPr>
      <w:t xml:space="preserve"> Nhật Thành</w:t>
    </w:r>
    <w:r>
      <w:rPr>
        <w:sz w:val="20"/>
        <w:szCs w:val="20"/>
      </w:rPr>
      <w:t xml:space="preserve"> </w:t>
    </w:r>
    <w:r>
      <w:rPr>
        <w:b/>
        <w:sz w:val="20"/>
        <w:szCs w:val="20"/>
      </w:rPr>
      <w:t>www.PhanMemInHoaDon.COM</w:t>
    </w:r>
  </w:p>
  <w:p w:rsidR="008504CC" w:rsidRPr="00CD2746" w:rsidRDefault="008504CC" w:rsidP="005D2B98">
    <w:pPr>
      <w:pStyle w:val="Header"/>
      <w:rPr>
        <w:sz w:val="20"/>
        <w:szCs w:val="20"/>
      </w:rPr>
    </w:pPr>
    <w:r>
      <w:rPr>
        <w:noProof/>
        <w:sz w:val="20"/>
        <w:szCs w:val="20"/>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59689</wp:posOffset>
              </wp:positionV>
              <wp:extent cx="6019800" cy="0"/>
              <wp:effectExtent l="0" t="19050" r="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7Iw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" strokeweight="3pt">
              <v:stroke linestyle="thinThin"/>
            </v:line>
          </w:pict>
        </mc:Fallback>
      </mc:AlternateContent>
    </w:r>
  </w:p>
  <w:p w:rsidR="008504CC" w:rsidRDefault="0085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79" w:rsidRPr="00CD2746" w:rsidRDefault="00BD6779" w:rsidP="005D2B98">
    <w:pPr>
      <w:pStyle w:val="Header"/>
      <w:rPr>
        <w:sz w:val="20"/>
        <w:szCs w:val="20"/>
      </w:rPr>
    </w:pPr>
    <w:r w:rsidRPr="00CD2746">
      <w:rPr>
        <w:sz w:val="20"/>
        <w:szCs w:val="20"/>
      </w:rPr>
      <w:t xml:space="preserve">Công ty TNHH </w:t>
    </w:r>
    <w:r>
      <w:rPr>
        <w:sz w:val="20"/>
        <w:szCs w:val="20"/>
      </w:rPr>
      <w:t>Giải Pháp Số</w:t>
    </w:r>
    <w:r w:rsidRPr="00CD2746">
      <w:rPr>
        <w:sz w:val="20"/>
        <w:szCs w:val="20"/>
      </w:rPr>
      <w:t xml:space="preserve"> Nhật Thành</w:t>
    </w:r>
    <w:r>
      <w:rPr>
        <w:sz w:val="20"/>
        <w:szCs w:val="20"/>
      </w:rPr>
      <w:t xml:space="preserve"> </w:t>
    </w:r>
    <w:r>
      <w:rPr>
        <w:b/>
        <w:sz w:val="20"/>
        <w:szCs w:val="20"/>
      </w:rPr>
      <w:t>www.PhanMemInHoaDon.COM</w:t>
    </w:r>
  </w:p>
  <w:p w:rsidR="00BD6779" w:rsidRPr="00CD2746" w:rsidRDefault="008504CC" w:rsidP="005D2B98">
    <w:pPr>
      <w:pStyle w:val="Header"/>
      <w:rPr>
        <w:sz w:val="20"/>
        <w:szCs w:val="20"/>
      </w:rPr>
    </w:pPr>
    <w:r>
      <w:rPr>
        <w:noProof/>
        <w:sz w:val="20"/>
        <w:szCs w:val="20"/>
        <w:lang w:val="en-US" w:eastAsia="en-US"/>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59689</wp:posOffset>
              </wp:positionV>
              <wp:extent cx="60198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7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cZIg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" strokeweight="3pt">
              <v:stroke linestyle="thinThin"/>
            </v:line>
          </w:pict>
        </mc:Fallback>
      </mc:AlternateContent>
    </w:r>
  </w:p>
  <w:p w:rsidR="00BD6779" w:rsidRDefault="00BD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723"/>
    <w:multiLevelType w:val="singleLevel"/>
    <w:tmpl w:val="855ECF3E"/>
    <w:lvl w:ilvl="0">
      <w:numFmt w:val="bullet"/>
      <w:lvlText w:val="-"/>
      <w:lvlJc w:val="left"/>
      <w:pPr>
        <w:tabs>
          <w:tab w:val="num" w:pos="1080"/>
        </w:tabs>
        <w:ind w:left="1080" w:hanging="360"/>
      </w:pPr>
      <w:rPr>
        <w:rFonts w:hint="default"/>
      </w:rPr>
    </w:lvl>
  </w:abstractNum>
  <w:abstractNum w:abstractNumId="1">
    <w:nsid w:val="18C20330"/>
    <w:multiLevelType w:val="hybridMultilevel"/>
    <w:tmpl w:val="0FDA61D0"/>
    <w:lvl w:ilvl="0" w:tplc="7914599C">
      <w:numFmt w:val="bullet"/>
      <w:lvlText w:val="-"/>
      <w:lvlJc w:val="left"/>
      <w:pPr>
        <w:ind w:left="1800" w:hanging="360"/>
      </w:pPr>
      <w:rPr>
        <w:rFonts w:ascii="Times New Roman" w:eastAsia="Times New Roman" w:hAnsi="Times New Roman" w:cs="Times New Roman" w:hint="default"/>
        <w:b w:val="0"/>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1D"/>
    <w:rsid w:val="00000AFF"/>
    <w:rsid w:val="00000C5D"/>
    <w:rsid w:val="0000231B"/>
    <w:rsid w:val="00007984"/>
    <w:rsid w:val="00020257"/>
    <w:rsid w:val="0003607B"/>
    <w:rsid w:val="00046E4A"/>
    <w:rsid w:val="0006050F"/>
    <w:rsid w:val="000713BB"/>
    <w:rsid w:val="00073DC9"/>
    <w:rsid w:val="00081722"/>
    <w:rsid w:val="000961CA"/>
    <w:rsid w:val="000A222B"/>
    <w:rsid w:val="000A5C19"/>
    <w:rsid w:val="000A7428"/>
    <w:rsid w:val="000C2E95"/>
    <w:rsid w:val="000C7339"/>
    <w:rsid w:val="000D105D"/>
    <w:rsid w:val="000D5754"/>
    <w:rsid w:val="00122E0D"/>
    <w:rsid w:val="001278A0"/>
    <w:rsid w:val="00136DD6"/>
    <w:rsid w:val="00151EA2"/>
    <w:rsid w:val="00185F60"/>
    <w:rsid w:val="0019344C"/>
    <w:rsid w:val="00196B6E"/>
    <w:rsid w:val="00197011"/>
    <w:rsid w:val="001B00F8"/>
    <w:rsid w:val="001B1D60"/>
    <w:rsid w:val="001C04C0"/>
    <w:rsid w:val="001D3C46"/>
    <w:rsid w:val="001D7865"/>
    <w:rsid w:val="001E4A95"/>
    <w:rsid w:val="001E5971"/>
    <w:rsid w:val="00213FA2"/>
    <w:rsid w:val="00235195"/>
    <w:rsid w:val="00244B75"/>
    <w:rsid w:val="00247F96"/>
    <w:rsid w:val="0025074A"/>
    <w:rsid w:val="0027103A"/>
    <w:rsid w:val="002B114F"/>
    <w:rsid w:val="002B6AD1"/>
    <w:rsid w:val="002C2CCB"/>
    <w:rsid w:val="002C493A"/>
    <w:rsid w:val="002C596B"/>
    <w:rsid w:val="002D481D"/>
    <w:rsid w:val="002F69A4"/>
    <w:rsid w:val="00302E78"/>
    <w:rsid w:val="00307194"/>
    <w:rsid w:val="003169B8"/>
    <w:rsid w:val="003411E5"/>
    <w:rsid w:val="00355423"/>
    <w:rsid w:val="00376DC8"/>
    <w:rsid w:val="0039007A"/>
    <w:rsid w:val="00395298"/>
    <w:rsid w:val="003B1189"/>
    <w:rsid w:val="003B16D3"/>
    <w:rsid w:val="003C22B6"/>
    <w:rsid w:val="003E3D65"/>
    <w:rsid w:val="003F085C"/>
    <w:rsid w:val="003F4B72"/>
    <w:rsid w:val="00401ED8"/>
    <w:rsid w:val="00411D0D"/>
    <w:rsid w:val="00413994"/>
    <w:rsid w:val="00417791"/>
    <w:rsid w:val="00425D8A"/>
    <w:rsid w:val="00434AFF"/>
    <w:rsid w:val="00452C4D"/>
    <w:rsid w:val="004662F5"/>
    <w:rsid w:val="00474F68"/>
    <w:rsid w:val="004754C4"/>
    <w:rsid w:val="004B44AE"/>
    <w:rsid w:val="004B7A8A"/>
    <w:rsid w:val="004C7EF6"/>
    <w:rsid w:val="004D1DA0"/>
    <w:rsid w:val="004E20C6"/>
    <w:rsid w:val="004E31AF"/>
    <w:rsid w:val="004E4CDA"/>
    <w:rsid w:val="004E671C"/>
    <w:rsid w:val="004E7C8F"/>
    <w:rsid w:val="004F1629"/>
    <w:rsid w:val="00514086"/>
    <w:rsid w:val="00525C64"/>
    <w:rsid w:val="00534484"/>
    <w:rsid w:val="0054166E"/>
    <w:rsid w:val="00543D44"/>
    <w:rsid w:val="005477C3"/>
    <w:rsid w:val="005540E9"/>
    <w:rsid w:val="00566D5E"/>
    <w:rsid w:val="005677F6"/>
    <w:rsid w:val="00587F6E"/>
    <w:rsid w:val="00596100"/>
    <w:rsid w:val="005B2C78"/>
    <w:rsid w:val="005B7E63"/>
    <w:rsid w:val="005B7FE9"/>
    <w:rsid w:val="005C49C2"/>
    <w:rsid w:val="005D2B98"/>
    <w:rsid w:val="005D6F54"/>
    <w:rsid w:val="005E21ED"/>
    <w:rsid w:val="00600E7B"/>
    <w:rsid w:val="00601979"/>
    <w:rsid w:val="00605A9A"/>
    <w:rsid w:val="00612716"/>
    <w:rsid w:val="0062294D"/>
    <w:rsid w:val="00632BAF"/>
    <w:rsid w:val="006542CC"/>
    <w:rsid w:val="0065672F"/>
    <w:rsid w:val="00662592"/>
    <w:rsid w:val="006744D9"/>
    <w:rsid w:val="00675525"/>
    <w:rsid w:val="00695C55"/>
    <w:rsid w:val="006C4FBB"/>
    <w:rsid w:val="006E393B"/>
    <w:rsid w:val="006E5C1A"/>
    <w:rsid w:val="006E71EB"/>
    <w:rsid w:val="00710ED3"/>
    <w:rsid w:val="00734D16"/>
    <w:rsid w:val="00742350"/>
    <w:rsid w:val="007512F8"/>
    <w:rsid w:val="00753099"/>
    <w:rsid w:val="007623BD"/>
    <w:rsid w:val="00776647"/>
    <w:rsid w:val="00782936"/>
    <w:rsid w:val="007908F2"/>
    <w:rsid w:val="007A3631"/>
    <w:rsid w:val="007C3822"/>
    <w:rsid w:val="007D65FA"/>
    <w:rsid w:val="008023E3"/>
    <w:rsid w:val="00802675"/>
    <w:rsid w:val="00810B2E"/>
    <w:rsid w:val="008504CC"/>
    <w:rsid w:val="00852F08"/>
    <w:rsid w:val="00852F23"/>
    <w:rsid w:val="00854B46"/>
    <w:rsid w:val="00856F37"/>
    <w:rsid w:val="00857A81"/>
    <w:rsid w:val="00860E92"/>
    <w:rsid w:val="00870F66"/>
    <w:rsid w:val="00874140"/>
    <w:rsid w:val="00887679"/>
    <w:rsid w:val="008B3193"/>
    <w:rsid w:val="008B4847"/>
    <w:rsid w:val="008D1507"/>
    <w:rsid w:val="008D2F3C"/>
    <w:rsid w:val="008D3F02"/>
    <w:rsid w:val="008E169B"/>
    <w:rsid w:val="008E2567"/>
    <w:rsid w:val="00905F36"/>
    <w:rsid w:val="0091442B"/>
    <w:rsid w:val="00927696"/>
    <w:rsid w:val="009313D3"/>
    <w:rsid w:val="009432D7"/>
    <w:rsid w:val="00953D29"/>
    <w:rsid w:val="00974A9B"/>
    <w:rsid w:val="009847BA"/>
    <w:rsid w:val="009958C2"/>
    <w:rsid w:val="00995AD0"/>
    <w:rsid w:val="00996F29"/>
    <w:rsid w:val="009B534E"/>
    <w:rsid w:val="009C3702"/>
    <w:rsid w:val="009F0460"/>
    <w:rsid w:val="009F6C55"/>
    <w:rsid w:val="00A046B1"/>
    <w:rsid w:val="00A06AF3"/>
    <w:rsid w:val="00A166E4"/>
    <w:rsid w:val="00A34CC5"/>
    <w:rsid w:val="00A34D9A"/>
    <w:rsid w:val="00A40C33"/>
    <w:rsid w:val="00A47718"/>
    <w:rsid w:val="00A47E50"/>
    <w:rsid w:val="00A51A9D"/>
    <w:rsid w:val="00A55428"/>
    <w:rsid w:val="00A61D31"/>
    <w:rsid w:val="00A85456"/>
    <w:rsid w:val="00A928CD"/>
    <w:rsid w:val="00A948C0"/>
    <w:rsid w:val="00A97154"/>
    <w:rsid w:val="00A97CA5"/>
    <w:rsid w:val="00AA6A01"/>
    <w:rsid w:val="00AB5E32"/>
    <w:rsid w:val="00AD01D9"/>
    <w:rsid w:val="00AD5814"/>
    <w:rsid w:val="00AD62F9"/>
    <w:rsid w:val="00AE2AE1"/>
    <w:rsid w:val="00B104AC"/>
    <w:rsid w:val="00B2501D"/>
    <w:rsid w:val="00B3097F"/>
    <w:rsid w:val="00B407B2"/>
    <w:rsid w:val="00B41EA9"/>
    <w:rsid w:val="00B42790"/>
    <w:rsid w:val="00B57699"/>
    <w:rsid w:val="00B960F0"/>
    <w:rsid w:val="00BB3BE0"/>
    <w:rsid w:val="00BC136C"/>
    <w:rsid w:val="00BC2C24"/>
    <w:rsid w:val="00BD1E2C"/>
    <w:rsid w:val="00BD6779"/>
    <w:rsid w:val="00BE2733"/>
    <w:rsid w:val="00BE64C1"/>
    <w:rsid w:val="00BF6705"/>
    <w:rsid w:val="00C103BF"/>
    <w:rsid w:val="00C21331"/>
    <w:rsid w:val="00C40149"/>
    <w:rsid w:val="00C721B6"/>
    <w:rsid w:val="00C91BF2"/>
    <w:rsid w:val="00CA61E3"/>
    <w:rsid w:val="00CC1AFD"/>
    <w:rsid w:val="00CE03A6"/>
    <w:rsid w:val="00CE0A13"/>
    <w:rsid w:val="00CF2B34"/>
    <w:rsid w:val="00CF5655"/>
    <w:rsid w:val="00CF779E"/>
    <w:rsid w:val="00D1137B"/>
    <w:rsid w:val="00D116F9"/>
    <w:rsid w:val="00D23F42"/>
    <w:rsid w:val="00D3048D"/>
    <w:rsid w:val="00D32A3A"/>
    <w:rsid w:val="00D416B2"/>
    <w:rsid w:val="00D51653"/>
    <w:rsid w:val="00D55AAF"/>
    <w:rsid w:val="00D56A17"/>
    <w:rsid w:val="00D70AA0"/>
    <w:rsid w:val="00D75E49"/>
    <w:rsid w:val="00D7616E"/>
    <w:rsid w:val="00D779A3"/>
    <w:rsid w:val="00D91A42"/>
    <w:rsid w:val="00D937EC"/>
    <w:rsid w:val="00DD4344"/>
    <w:rsid w:val="00DD5971"/>
    <w:rsid w:val="00DD6D3E"/>
    <w:rsid w:val="00DE3F24"/>
    <w:rsid w:val="00E038F7"/>
    <w:rsid w:val="00E24AF9"/>
    <w:rsid w:val="00E340BC"/>
    <w:rsid w:val="00E42B53"/>
    <w:rsid w:val="00E42DDD"/>
    <w:rsid w:val="00E51288"/>
    <w:rsid w:val="00E55597"/>
    <w:rsid w:val="00E626C9"/>
    <w:rsid w:val="00E70852"/>
    <w:rsid w:val="00E75024"/>
    <w:rsid w:val="00E82305"/>
    <w:rsid w:val="00EA0407"/>
    <w:rsid w:val="00EB5A35"/>
    <w:rsid w:val="00EC0F76"/>
    <w:rsid w:val="00EC2761"/>
    <w:rsid w:val="00EC3ACB"/>
    <w:rsid w:val="00EF0B1D"/>
    <w:rsid w:val="00EF43C9"/>
    <w:rsid w:val="00F00F81"/>
    <w:rsid w:val="00F02DF3"/>
    <w:rsid w:val="00F15CD3"/>
    <w:rsid w:val="00F37DBB"/>
    <w:rsid w:val="00F5225A"/>
    <w:rsid w:val="00F56A82"/>
    <w:rsid w:val="00F65658"/>
    <w:rsid w:val="00F71F0F"/>
    <w:rsid w:val="00F72D34"/>
    <w:rsid w:val="00F74B09"/>
    <w:rsid w:val="00F757F0"/>
    <w:rsid w:val="00F872FD"/>
    <w:rsid w:val="00FA095E"/>
    <w:rsid w:val="00FA668F"/>
    <w:rsid w:val="00FB410D"/>
    <w:rsid w:val="00FC365C"/>
    <w:rsid w:val="00FD5470"/>
    <w:rsid w:val="00FD7750"/>
    <w:rsid w:val="00FF4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6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F68"/>
    <w:pPr>
      <w:tabs>
        <w:tab w:val="center" w:pos="4680"/>
        <w:tab w:val="right" w:pos="9360"/>
      </w:tabs>
    </w:pPr>
    <w:rPr>
      <w:lang w:val="x-none" w:eastAsia="x-none"/>
    </w:rPr>
  </w:style>
  <w:style w:type="character" w:customStyle="1" w:styleId="HeaderChar">
    <w:name w:val="Header Char"/>
    <w:basedOn w:val="DefaultParagraphFont"/>
    <w:link w:val="Header"/>
    <w:rsid w:val="00474F68"/>
    <w:rPr>
      <w:rFonts w:eastAsia="Times New Roman" w:cs="Times New Roman"/>
      <w:szCs w:val="28"/>
      <w:lang w:val="x-none" w:eastAsia="x-none"/>
    </w:rPr>
  </w:style>
  <w:style w:type="paragraph" w:styleId="Footer">
    <w:name w:val="footer"/>
    <w:basedOn w:val="Normal"/>
    <w:link w:val="FooterChar"/>
    <w:rsid w:val="00474F68"/>
    <w:pPr>
      <w:tabs>
        <w:tab w:val="center" w:pos="4680"/>
        <w:tab w:val="right" w:pos="9360"/>
      </w:tabs>
    </w:pPr>
    <w:rPr>
      <w:lang w:val="x-none" w:eastAsia="x-none"/>
    </w:rPr>
  </w:style>
  <w:style w:type="character" w:customStyle="1" w:styleId="FooterChar">
    <w:name w:val="Footer Char"/>
    <w:basedOn w:val="DefaultParagraphFont"/>
    <w:link w:val="Footer"/>
    <w:rsid w:val="00474F68"/>
    <w:rPr>
      <w:rFonts w:eastAsia="Times New Roman" w:cs="Times New Roman"/>
      <w:szCs w:val="28"/>
      <w:lang w:val="x-none" w:eastAsia="x-none"/>
    </w:rPr>
  </w:style>
  <w:style w:type="character" w:customStyle="1" w:styleId="im">
    <w:name w:val="im"/>
    <w:rsid w:val="00474F68"/>
  </w:style>
  <w:style w:type="paragraph" w:styleId="BalloonText">
    <w:name w:val="Balloon Text"/>
    <w:basedOn w:val="Normal"/>
    <w:link w:val="BalloonTextChar"/>
    <w:uiPriority w:val="99"/>
    <w:semiHidden/>
    <w:unhideWhenUsed/>
    <w:rsid w:val="007C3822"/>
    <w:rPr>
      <w:rFonts w:ascii="Tahoma" w:hAnsi="Tahoma" w:cs="Tahoma"/>
      <w:sz w:val="16"/>
      <w:szCs w:val="16"/>
    </w:rPr>
  </w:style>
  <w:style w:type="character" w:customStyle="1" w:styleId="BalloonTextChar">
    <w:name w:val="Balloon Text Char"/>
    <w:basedOn w:val="DefaultParagraphFont"/>
    <w:link w:val="BalloonText"/>
    <w:uiPriority w:val="99"/>
    <w:semiHidden/>
    <w:rsid w:val="007C3822"/>
    <w:rPr>
      <w:rFonts w:ascii="Tahoma" w:eastAsia="Times New Roman" w:hAnsi="Tahoma" w:cs="Tahoma"/>
      <w:sz w:val="16"/>
      <w:szCs w:val="16"/>
    </w:rPr>
  </w:style>
  <w:style w:type="paragraph" w:styleId="ListParagraph">
    <w:name w:val="List Paragraph"/>
    <w:basedOn w:val="Normal"/>
    <w:uiPriority w:val="34"/>
    <w:qFormat/>
    <w:rsid w:val="00A47E50"/>
    <w:pPr>
      <w:ind w:left="720"/>
      <w:contextualSpacing/>
    </w:pPr>
  </w:style>
  <w:style w:type="character" w:styleId="Strong">
    <w:name w:val="Strong"/>
    <w:basedOn w:val="DefaultParagraphFont"/>
    <w:uiPriority w:val="22"/>
    <w:qFormat/>
    <w:rsid w:val="008D2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6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F68"/>
    <w:pPr>
      <w:tabs>
        <w:tab w:val="center" w:pos="4680"/>
        <w:tab w:val="right" w:pos="9360"/>
      </w:tabs>
    </w:pPr>
    <w:rPr>
      <w:lang w:val="x-none" w:eastAsia="x-none"/>
    </w:rPr>
  </w:style>
  <w:style w:type="character" w:customStyle="1" w:styleId="HeaderChar">
    <w:name w:val="Header Char"/>
    <w:basedOn w:val="DefaultParagraphFont"/>
    <w:link w:val="Header"/>
    <w:rsid w:val="00474F68"/>
    <w:rPr>
      <w:rFonts w:eastAsia="Times New Roman" w:cs="Times New Roman"/>
      <w:szCs w:val="28"/>
      <w:lang w:val="x-none" w:eastAsia="x-none"/>
    </w:rPr>
  </w:style>
  <w:style w:type="paragraph" w:styleId="Footer">
    <w:name w:val="footer"/>
    <w:basedOn w:val="Normal"/>
    <w:link w:val="FooterChar"/>
    <w:rsid w:val="00474F68"/>
    <w:pPr>
      <w:tabs>
        <w:tab w:val="center" w:pos="4680"/>
        <w:tab w:val="right" w:pos="9360"/>
      </w:tabs>
    </w:pPr>
    <w:rPr>
      <w:lang w:val="x-none" w:eastAsia="x-none"/>
    </w:rPr>
  </w:style>
  <w:style w:type="character" w:customStyle="1" w:styleId="FooterChar">
    <w:name w:val="Footer Char"/>
    <w:basedOn w:val="DefaultParagraphFont"/>
    <w:link w:val="Footer"/>
    <w:rsid w:val="00474F68"/>
    <w:rPr>
      <w:rFonts w:eastAsia="Times New Roman" w:cs="Times New Roman"/>
      <w:szCs w:val="28"/>
      <w:lang w:val="x-none" w:eastAsia="x-none"/>
    </w:rPr>
  </w:style>
  <w:style w:type="character" w:customStyle="1" w:styleId="im">
    <w:name w:val="im"/>
    <w:rsid w:val="00474F68"/>
  </w:style>
  <w:style w:type="paragraph" w:styleId="BalloonText">
    <w:name w:val="Balloon Text"/>
    <w:basedOn w:val="Normal"/>
    <w:link w:val="BalloonTextChar"/>
    <w:uiPriority w:val="99"/>
    <w:semiHidden/>
    <w:unhideWhenUsed/>
    <w:rsid w:val="007C3822"/>
    <w:rPr>
      <w:rFonts w:ascii="Tahoma" w:hAnsi="Tahoma" w:cs="Tahoma"/>
      <w:sz w:val="16"/>
      <w:szCs w:val="16"/>
    </w:rPr>
  </w:style>
  <w:style w:type="character" w:customStyle="1" w:styleId="BalloonTextChar">
    <w:name w:val="Balloon Text Char"/>
    <w:basedOn w:val="DefaultParagraphFont"/>
    <w:link w:val="BalloonText"/>
    <w:uiPriority w:val="99"/>
    <w:semiHidden/>
    <w:rsid w:val="007C3822"/>
    <w:rPr>
      <w:rFonts w:ascii="Tahoma" w:eastAsia="Times New Roman" w:hAnsi="Tahoma" w:cs="Tahoma"/>
      <w:sz w:val="16"/>
      <w:szCs w:val="16"/>
    </w:rPr>
  </w:style>
  <w:style w:type="paragraph" w:styleId="ListParagraph">
    <w:name w:val="List Paragraph"/>
    <w:basedOn w:val="Normal"/>
    <w:uiPriority w:val="34"/>
    <w:qFormat/>
    <w:rsid w:val="00A47E50"/>
    <w:pPr>
      <w:ind w:left="720"/>
      <w:contextualSpacing/>
    </w:pPr>
  </w:style>
  <w:style w:type="character" w:styleId="Strong">
    <w:name w:val="Strong"/>
    <w:basedOn w:val="DefaultParagraphFont"/>
    <w:uiPriority w:val="22"/>
    <w:qFormat/>
    <w:rsid w:val="008D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8AC7-B86F-46BA-9134-FB7EF088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NHATTHANH</cp:lastModifiedBy>
  <cp:revision>8</cp:revision>
  <cp:lastPrinted>2018-11-14T10:08:00Z</cp:lastPrinted>
  <dcterms:created xsi:type="dcterms:W3CDTF">2019-01-18T07:26:00Z</dcterms:created>
  <dcterms:modified xsi:type="dcterms:W3CDTF">2019-01-18T07:27:00Z</dcterms:modified>
</cp:coreProperties>
</file>